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05" w:rsidRPr="00C10B58" w:rsidRDefault="00DD1105" w:rsidP="00DD1105">
      <w:pPr>
        <w:pStyle w:val="a0"/>
        <w:tabs>
          <w:tab w:val="clear" w:pos="709"/>
          <w:tab w:val="left" w:pos="567"/>
        </w:tabs>
        <w:spacing w:line="240" w:lineRule="auto"/>
        <w:ind w:firstLine="142"/>
        <w:jc w:val="center"/>
        <w:rPr>
          <w:rFonts w:cs="Times New Roman"/>
          <w:sz w:val="28"/>
          <w:szCs w:val="28"/>
        </w:rPr>
      </w:pPr>
      <w:r w:rsidRPr="00C10B58">
        <w:rPr>
          <w:rFonts w:cs="Times New Roman"/>
          <w:sz w:val="28"/>
          <w:szCs w:val="28"/>
        </w:rPr>
        <w:t xml:space="preserve">Министерство образования, науки и молодежной политики </w:t>
      </w:r>
    </w:p>
    <w:p w:rsidR="00DD1105" w:rsidRPr="00C10B58" w:rsidRDefault="00DD1105" w:rsidP="00DD1105">
      <w:pPr>
        <w:pStyle w:val="a0"/>
        <w:tabs>
          <w:tab w:val="clear" w:pos="709"/>
          <w:tab w:val="left" w:pos="567"/>
        </w:tabs>
        <w:spacing w:line="240" w:lineRule="auto"/>
        <w:ind w:firstLine="142"/>
        <w:jc w:val="center"/>
        <w:rPr>
          <w:rFonts w:cs="Times New Roman"/>
          <w:sz w:val="28"/>
          <w:szCs w:val="28"/>
        </w:rPr>
      </w:pPr>
      <w:r w:rsidRPr="00C10B58">
        <w:rPr>
          <w:rFonts w:cs="Times New Roman"/>
          <w:sz w:val="28"/>
          <w:szCs w:val="28"/>
        </w:rPr>
        <w:t xml:space="preserve">Краснодарского края </w:t>
      </w:r>
    </w:p>
    <w:p w:rsidR="00DD1105" w:rsidRPr="00C10B58" w:rsidRDefault="00DD1105" w:rsidP="00DD1105">
      <w:pPr>
        <w:pStyle w:val="a0"/>
        <w:tabs>
          <w:tab w:val="clear" w:pos="709"/>
          <w:tab w:val="left" w:pos="567"/>
        </w:tabs>
        <w:spacing w:line="240" w:lineRule="auto"/>
        <w:ind w:firstLine="142"/>
        <w:jc w:val="center"/>
        <w:rPr>
          <w:rFonts w:cs="Times New Roman"/>
          <w:sz w:val="28"/>
          <w:szCs w:val="28"/>
        </w:rPr>
      </w:pPr>
      <w:r w:rsidRPr="00C10B58">
        <w:rPr>
          <w:rFonts w:cs="Times New Roman"/>
          <w:sz w:val="28"/>
          <w:szCs w:val="28"/>
        </w:rPr>
        <w:t>Государственное автономное профессиональное образовательное учреждение  Краснодарского края</w:t>
      </w:r>
    </w:p>
    <w:p w:rsidR="00DD1105" w:rsidRPr="00C10B58" w:rsidRDefault="00DD1105" w:rsidP="00DD1105">
      <w:pPr>
        <w:pStyle w:val="a0"/>
        <w:tabs>
          <w:tab w:val="clear" w:pos="709"/>
          <w:tab w:val="left" w:pos="567"/>
        </w:tabs>
        <w:spacing w:line="240" w:lineRule="auto"/>
        <w:ind w:firstLine="142"/>
        <w:jc w:val="center"/>
        <w:rPr>
          <w:rFonts w:cs="Times New Roman"/>
          <w:sz w:val="28"/>
          <w:szCs w:val="28"/>
        </w:rPr>
      </w:pPr>
      <w:r w:rsidRPr="00C10B58">
        <w:rPr>
          <w:rFonts w:cs="Times New Roman"/>
          <w:sz w:val="28"/>
          <w:szCs w:val="28"/>
        </w:rPr>
        <w:t xml:space="preserve"> «</w:t>
      </w:r>
      <w:proofErr w:type="spellStart"/>
      <w:r w:rsidRPr="00C10B58">
        <w:rPr>
          <w:rFonts w:cs="Times New Roman"/>
          <w:sz w:val="28"/>
          <w:szCs w:val="28"/>
        </w:rPr>
        <w:t>Лабинский</w:t>
      </w:r>
      <w:proofErr w:type="spellEnd"/>
      <w:r w:rsidRPr="00C10B58">
        <w:rPr>
          <w:rFonts w:cs="Times New Roman"/>
          <w:sz w:val="28"/>
          <w:szCs w:val="28"/>
        </w:rPr>
        <w:t xml:space="preserve"> аграрный техникум»</w:t>
      </w:r>
    </w:p>
    <w:p w:rsidR="00DD1105" w:rsidRPr="00C10B58" w:rsidRDefault="00DD1105" w:rsidP="00DD1105">
      <w:pPr>
        <w:pStyle w:val="a0"/>
        <w:tabs>
          <w:tab w:val="clear" w:pos="709"/>
          <w:tab w:val="left" w:pos="567"/>
        </w:tabs>
        <w:spacing w:line="240" w:lineRule="auto"/>
        <w:ind w:firstLine="142"/>
        <w:jc w:val="center"/>
        <w:rPr>
          <w:rFonts w:cs="Times New Roman"/>
          <w:sz w:val="28"/>
          <w:szCs w:val="28"/>
        </w:rPr>
      </w:pPr>
    </w:p>
    <w:p w:rsidR="00DD1105" w:rsidRPr="00C10B58" w:rsidRDefault="00DD1105" w:rsidP="00DD1105">
      <w:pPr>
        <w:pStyle w:val="a0"/>
        <w:tabs>
          <w:tab w:val="clear" w:pos="709"/>
          <w:tab w:val="left" w:pos="567"/>
        </w:tabs>
        <w:spacing w:line="240" w:lineRule="auto"/>
        <w:ind w:firstLine="142"/>
        <w:jc w:val="center"/>
        <w:rPr>
          <w:rFonts w:cs="Times New Roman"/>
          <w:sz w:val="28"/>
          <w:szCs w:val="28"/>
        </w:rPr>
      </w:pPr>
    </w:p>
    <w:p w:rsidR="00DD1105" w:rsidRPr="00C10B58" w:rsidRDefault="00DD1105" w:rsidP="00DD1105">
      <w:pPr>
        <w:pStyle w:val="a0"/>
        <w:tabs>
          <w:tab w:val="clear" w:pos="709"/>
          <w:tab w:val="left" w:pos="567"/>
        </w:tabs>
        <w:spacing w:line="240" w:lineRule="auto"/>
        <w:ind w:firstLine="142"/>
        <w:rPr>
          <w:rFonts w:cs="Times New Roman"/>
          <w:sz w:val="28"/>
          <w:szCs w:val="28"/>
        </w:rPr>
      </w:pPr>
    </w:p>
    <w:tbl>
      <w:tblPr>
        <w:tblStyle w:val="24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261"/>
        <w:gridCol w:w="3685"/>
      </w:tblGrid>
      <w:tr w:rsidR="00DD1105" w:rsidRPr="00C10B58" w:rsidTr="008E7F95">
        <w:tc>
          <w:tcPr>
            <w:tcW w:w="3686" w:type="dxa"/>
          </w:tcPr>
          <w:p w:rsidR="00DD1105" w:rsidRPr="00C92C37" w:rsidRDefault="00DD1105" w:rsidP="008E7F95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2C37">
              <w:rPr>
                <w:rFonts w:ascii="Times New Roman" w:eastAsia="Calibri" w:hAnsi="Times New Roman"/>
                <w:b/>
                <w:sz w:val="26"/>
                <w:szCs w:val="26"/>
              </w:rPr>
              <w:t>СОГЛАСОВАНО</w:t>
            </w:r>
          </w:p>
          <w:p w:rsidR="00DD1105" w:rsidRPr="00C92C37" w:rsidRDefault="00DD1105" w:rsidP="008E7F95">
            <w:pPr>
              <w:rPr>
                <w:rFonts w:ascii="Times New Roman" w:hAnsi="Times New Roman"/>
                <w:sz w:val="26"/>
                <w:szCs w:val="26"/>
              </w:rPr>
            </w:pPr>
            <w:r w:rsidRPr="00C92C37">
              <w:rPr>
                <w:rFonts w:ascii="Times New Roman" w:hAnsi="Times New Roman"/>
                <w:sz w:val="26"/>
                <w:szCs w:val="26"/>
              </w:rPr>
              <w:t>Председатель ГЭК</w:t>
            </w:r>
          </w:p>
          <w:p w:rsidR="00DD1105" w:rsidRPr="00C92C37" w:rsidRDefault="00DD1105" w:rsidP="008E7F95">
            <w:pPr>
              <w:rPr>
                <w:rFonts w:ascii="Times New Roman" w:hAnsi="Times New Roman"/>
                <w:sz w:val="26"/>
                <w:szCs w:val="26"/>
              </w:rPr>
            </w:pPr>
            <w:r w:rsidRPr="00C92C37">
              <w:rPr>
                <w:rFonts w:ascii="Times New Roman" w:hAnsi="Times New Roman"/>
                <w:sz w:val="26"/>
                <w:szCs w:val="26"/>
              </w:rPr>
              <w:t>_____________</w:t>
            </w:r>
            <w:r>
              <w:rPr>
                <w:rFonts w:ascii="Times New Roman" w:hAnsi="Times New Roman"/>
                <w:sz w:val="26"/>
                <w:szCs w:val="26"/>
              </w:rPr>
              <w:t>Э.В. Селянинов «____» __________ 2022</w:t>
            </w:r>
            <w:r w:rsidRPr="00C92C37">
              <w:rPr>
                <w:rFonts w:ascii="Times New Roman" w:hAnsi="Times New Roman"/>
                <w:sz w:val="26"/>
                <w:szCs w:val="26"/>
              </w:rPr>
              <w:t>года</w:t>
            </w:r>
          </w:p>
          <w:p w:rsidR="00DD1105" w:rsidRPr="00C92C37" w:rsidRDefault="00DD1105" w:rsidP="008E7F95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3261" w:type="dxa"/>
          </w:tcPr>
          <w:p w:rsidR="00DD1105" w:rsidRPr="00C92C37" w:rsidRDefault="00DD1105" w:rsidP="008E7F95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2C37">
              <w:rPr>
                <w:rFonts w:ascii="Times New Roman" w:hAnsi="Times New Roman"/>
                <w:b/>
                <w:sz w:val="26"/>
                <w:szCs w:val="26"/>
              </w:rPr>
              <w:t>СОГЛАСОВАНО</w:t>
            </w:r>
          </w:p>
          <w:p w:rsidR="00DD1105" w:rsidRPr="00C92C37" w:rsidRDefault="00DD1105" w:rsidP="008E7F95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C92C37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</w:p>
          <w:p w:rsidR="00DD1105" w:rsidRPr="00C92C37" w:rsidRDefault="00DD1105" w:rsidP="008E7F95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C92C37">
              <w:rPr>
                <w:rFonts w:ascii="Times New Roman" w:hAnsi="Times New Roman"/>
                <w:sz w:val="26"/>
                <w:szCs w:val="26"/>
              </w:rPr>
              <w:t>по УР</w:t>
            </w:r>
          </w:p>
          <w:p w:rsidR="00DD1105" w:rsidRPr="00C92C37" w:rsidRDefault="00DD1105" w:rsidP="008E7F95">
            <w:pPr>
              <w:tabs>
                <w:tab w:val="left" w:pos="709"/>
              </w:tabs>
              <w:suppressAutoHyphens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C92C37">
              <w:rPr>
                <w:rFonts w:ascii="Times New Roman" w:hAnsi="Times New Roman"/>
                <w:sz w:val="26"/>
                <w:szCs w:val="26"/>
              </w:rPr>
              <w:t>__________</w:t>
            </w:r>
            <w:proofErr w:type="spellStart"/>
            <w:r w:rsidRPr="00C92C37">
              <w:rPr>
                <w:rFonts w:ascii="Times New Roman" w:hAnsi="Times New Roman"/>
                <w:sz w:val="26"/>
                <w:szCs w:val="26"/>
              </w:rPr>
              <w:t>О.А.Мезенцева</w:t>
            </w:r>
            <w:proofErr w:type="spellEnd"/>
          </w:p>
          <w:p w:rsidR="00DD1105" w:rsidRPr="00C92C37" w:rsidRDefault="00DD1105" w:rsidP="008E7F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«____» _________2022</w:t>
            </w:r>
            <w:r w:rsidRPr="00C92C37">
              <w:rPr>
                <w:rFonts w:ascii="Times New Roman" w:hAnsi="Times New Roman"/>
                <w:sz w:val="26"/>
                <w:szCs w:val="26"/>
              </w:rPr>
              <w:t>года</w:t>
            </w:r>
          </w:p>
          <w:p w:rsidR="00DD1105" w:rsidRPr="00C92C37" w:rsidRDefault="00DD1105" w:rsidP="008E7F95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3685" w:type="dxa"/>
          </w:tcPr>
          <w:p w:rsidR="00DD1105" w:rsidRPr="00C92C37" w:rsidRDefault="00DD1105" w:rsidP="008E7F95">
            <w:pPr>
              <w:tabs>
                <w:tab w:val="left" w:pos="709"/>
              </w:tabs>
              <w:suppressAutoHyphens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C92C37">
              <w:rPr>
                <w:rFonts w:ascii="Times New Roman" w:eastAsia="Calibri" w:hAnsi="Times New Roman" w:cs="Calibri"/>
                <w:sz w:val="26"/>
                <w:szCs w:val="26"/>
              </w:rPr>
              <w:t xml:space="preserve">        </w:t>
            </w:r>
            <w:r w:rsidRPr="00C92C37">
              <w:rPr>
                <w:rFonts w:ascii="Times New Roman" w:eastAsia="Calibri" w:hAnsi="Times New Roman" w:cs="Calibri"/>
                <w:b/>
                <w:sz w:val="26"/>
                <w:szCs w:val="26"/>
              </w:rPr>
              <w:t xml:space="preserve"> УТВЕРЖДАЮ</w:t>
            </w:r>
          </w:p>
          <w:p w:rsidR="00DD1105" w:rsidRPr="00C92C37" w:rsidRDefault="00DD1105" w:rsidP="008E7F95">
            <w:pPr>
              <w:tabs>
                <w:tab w:val="left" w:pos="709"/>
              </w:tabs>
              <w:suppressAutoHyphens/>
              <w:rPr>
                <w:rFonts w:ascii="Times New Roman" w:hAnsi="Times New Roman" w:cs="Calibri"/>
                <w:sz w:val="26"/>
                <w:szCs w:val="26"/>
              </w:rPr>
            </w:pPr>
            <w:r w:rsidRPr="00C92C37">
              <w:rPr>
                <w:rFonts w:ascii="Times New Roman" w:eastAsia="Calibri" w:hAnsi="Times New Roman" w:cs="Calibri"/>
                <w:sz w:val="26"/>
                <w:szCs w:val="26"/>
              </w:rPr>
              <w:t>Директор ГАПОУ  КК ЛАТ</w:t>
            </w:r>
          </w:p>
          <w:p w:rsidR="00DD1105" w:rsidRPr="00C92C37" w:rsidRDefault="00DD1105" w:rsidP="008E7F95">
            <w:pPr>
              <w:tabs>
                <w:tab w:val="left" w:pos="709"/>
              </w:tabs>
              <w:suppressAutoHyphens/>
              <w:rPr>
                <w:rFonts w:ascii="Times New Roman" w:hAnsi="Times New Roman" w:cs="Calibri"/>
                <w:sz w:val="26"/>
                <w:szCs w:val="26"/>
              </w:rPr>
            </w:pPr>
            <w:r w:rsidRPr="00C92C37">
              <w:rPr>
                <w:rFonts w:ascii="Times New Roman" w:eastAsia="Calibri" w:hAnsi="Times New Roman" w:cs="Calibri"/>
                <w:sz w:val="26"/>
                <w:szCs w:val="26"/>
              </w:rPr>
              <w:t xml:space="preserve">____________Н.А. </w:t>
            </w:r>
            <w:proofErr w:type="spellStart"/>
            <w:r w:rsidRPr="00C92C37">
              <w:rPr>
                <w:rFonts w:ascii="Times New Roman" w:eastAsia="Calibri" w:hAnsi="Times New Roman" w:cs="Calibri"/>
                <w:sz w:val="26"/>
                <w:szCs w:val="26"/>
              </w:rPr>
              <w:t>Гречанный</w:t>
            </w:r>
            <w:proofErr w:type="spellEnd"/>
          </w:p>
          <w:p w:rsidR="00DD1105" w:rsidRPr="00C92C37" w:rsidRDefault="00DD1105" w:rsidP="008E7F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«____» __________ 2022</w:t>
            </w:r>
            <w:r w:rsidRPr="00C92C37">
              <w:rPr>
                <w:rFonts w:ascii="Times New Roman" w:hAnsi="Times New Roman"/>
                <w:sz w:val="26"/>
                <w:szCs w:val="26"/>
              </w:rPr>
              <w:t>года</w:t>
            </w:r>
          </w:p>
          <w:p w:rsidR="00DD1105" w:rsidRPr="00C92C37" w:rsidRDefault="00DD1105" w:rsidP="008E7F95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</w:p>
        </w:tc>
      </w:tr>
    </w:tbl>
    <w:p w:rsidR="00DD1105" w:rsidRPr="00C10B58" w:rsidRDefault="00DD1105" w:rsidP="00DD1105">
      <w:pPr>
        <w:pStyle w:val="a0"/>
        <w:tabs>
          <w:tab w:val="clear" w:pos="709"/>
          <w:tab w:val="left" w:pos="567"/>
        </w:tabs>
        <w:spacing w:line="240" w:lineRule="auto"/>
        <w:ind w:firstLine="142"/>
        <w:rPr>
          <w:rFonts w:cs="Times New Roman"/>
          <w:sz w:val="28"/>
          <w:szCs w:val="28"/>
        </w:rPr>
      </w:pPr>
    </w:p>
    <w:p w:rsidR="00DD1105" w:rsidRPr="00C10B58" w:rsidRDefault="00DD1105" w:rsidP="00DD1105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</w:p>
    <w:p w:rsidR="00DD1105" w:rsidRPr="00C10B58" w:rsidRDefault="00DD1105" w:rsidP="00DD1105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u w:val="single"/>
        </w:rPr>
      </w:pPr>
      <w:r w:rsidRPr="00C10B58">
        <w:rPr>
          <w:rFonts w:ascii="Times New Roman" w:hAnsi="Times New Roman"/>
          <w:bCs/>
          <w:sz w:val="28"/>
          <w:szCs w:val="28"/>
        </w:rPr>
        <w:t xml:space="preserve"> </w:t>
      </w:r>
      <w:r w:rsidRPr="00C10B58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                          </w:t>
      </w:r>
    </w:p>
    <w:p w:rsidR="00DD1105" w:rsidRPr="00C10B58" w:rsidRDefault="00DD1105" w:rsidP="00DD1105">
      <w:pPr>
        <w:pStyle w:val="a0"/>
        <w:tabs>
          <w:tab w:val="clear" w:pos="709"/>
          <w:tab w:val="left" w:pos="567"/>
        </w:tabs>
        <w:spacing w:line="240" w:lineRule="auto"/>
        <w:ind w:firstLine="142"/>
        <w:rPr>
          <w:rFonts w:cs="Times New Roman"/>
          <w:sz w:val="28"/>
          <w:szCs w:val="28"/>
          <w:u w:val="single"/>
        </w:rPr>
      </w:pPr>
    </w:p>
    <w:p w:rsidR="00DD1105" w:rsidRPr="00C10B58" w:rsidRDefault="00DD1105" w:rsidP="00DD1105">
      <w:pPr>
        <w:pStyle w:val="a0"/>
        <w:tabs>
          <w:tab w:val="clear" w:pos="709"/>
          <w:tab w:val="left" w:pos="567"/>
        </w:tabs>
        <w:spacing w:line="240" w:lineRule="auto"/>
        <w:ind w:firstLine="142"/>
        <w:rPr>
          <w:rFonts w:cs="Times New Roman"/>
          <w:sz w:val="28"/>
          <w:szCs w:val="28"/>
          <w:u w:val="single"/>
        </w:rPr>
      </w:pPr>
    </w:p>
    <w:p w:rsidR="00DD1105" w:rsidRPr="00C10B58" w:rsidRDefault="00DD1105" w:rsidP="00DD1105">
      <w:pPr>
        <w:pStyle w:val="a0"/>
        <w:tabs>
          <w:tab w:val="clear" w:pos="709"/>
          <w:tab w:val="left" w:pos="567"/>
        </w:tabs>
        <w:spacing w:line="240" w:lineRule="auto"/>
        <w:ind w:firstLine="142"/>
        <w:rPr>
          <w:rFonts w:cs="Times New Roman"/>
          <w:sz w:val="28"/>
          <w:szCs w:val="28"/>
          <w:u w:val="single"/>
        </w:rPr>
      </w:pPr>
    </w:p>
    <w:p w:rsidR="00DD1105" w:rsidRPr="00C10B58" w:rsidRDefault="00DD1105" w:rsidP="00DD1105">
      <w:pPr>
        <w:pStyle w:val="a0"/>
        <w:tabs>
          <w:tab w:val="clear" w:pos="709"/>
          <w:tab w:val="left" w:pos="567"/>
        </w:tabs>
        <w:spacing w:line="240" w:lineRule="auto"/>
        <w:ind w:firstLine="142"/>
        <w:rPr>
          <w:rFonts w:cs="Times New Roman"/>
          <w:sz w:val="28"/>
          <w:szCs w:val="28"/>
        </w:rPr>
      </w:pPr>
    </w:p>
    <w:p w:rsidR="00DD1105" w:rsidRPr="00C10B58" w:rsidRDefault="00DD1105" w:rsidP="00DD1105">
      <w:pPr>
        <w:pStyle w:val="a0"/>
        <w:tabs>
          <w:tab w:val="clear" w:pos="709"/>
          <w:tab w:val="left" w:pos="567"/>
          <w:tab w:val="left" w:pos="7338"/>
        </w:tabs>
        <w:spacing w:line="240" w:lineRule="auto"/>
        <w:ind w:firstLine="142"/>
        <w:jc w:val="center"/>
        <w:rPr>
          <w:rFonts w:cs="Times New Roman"/>
          <w:sz w:val="28"/>
          <w:szCs w:val="28"/>
        </w:rPr>
      </w:pPr>
      <w:r w:rsidRPr="00C10B58">
        <w:rPr>
          <w:rFonts w:cs="Times New Roman"/>
          <w:b/>
          <w:sz w:val="28"/>
          <w:szCs w:val="28"/>
        </w:rPr>
        <w:t>ПРОГРАММА</w:t>
      </w:r>
    </w:p>
    <w:p w:rsidR="00DD1105" w:rsidRPr="00C10B58" w:rsidRDefault="00DD1105" w:rsidP="00DD1105">
      <w:pPr>
        <w:pStyle w:val="a0"/>
        <w:tabs>
          <w:tab w:val="clear" w:pos="709"/>
          <w:tab w:val="left" w:pos="567"/>
          <w:tab w:val="left" w:pos="7338"/>
        </w:tabs>
        <w:spacing w:line="240" w:lineRule="auto"/>
        <w:ind w:firstLine="142"/>
        <w:jc w:val="center"/>
        <w:rPr>
          <w:rFonts w:cs="Times New Roman"/>
          <w:sz w:val="28"/>
          <w:szCs w:val="28"/>
        </w:rPr>
      </w:pPr>
      <w:r w:rsidRPr="00C10B58">
        <w:rPr>
          <w:rFonts w:cs="Times New Roman"/>
          <w:sz w:val="28"/>
          <w:szCs w:val="28"/>
        </w:rPr>
        <w:t>государственной итоговой аттестации выпускников</w:t>
      </w:r>
    </w:p>
    <w:p w:rsidR="00DD1105" w:rsidRPr="00C10B58" w:rsidRDefault="00DD1105" w:rsidP="00DD1105">
      <w:pPr>
        <w:pStyle w:val="a0"/>
        <w:tabs>
          <w:tab w:val="clear" w:pos="709"/>
          <w:tab w:val="left" w:pos="567"/>
        </w:tabs>
        <w:spacing w:line="240" w:lineRule="auto"/>
        <w:ind w:firstLine="142"/>
        <w:jc w:val="center"/>
        <w:rPr>
          <w:rFonts w:cs="Times New Roman"/>
          <w:sz w:val="28"/>
          <w:szCs w:val="28"/>
        </w:rPr>
      </w:pPr>
      <w:r w:rsidRPr="00C10B58">
        <w:rPr>
          <w:rFonts w:cs="Times New Roman"/>
          <w:sz w:val="28"/>
          <w:szCs w:val="28"/>
        </w:rPr>
        <w:t>государственного автономного профессионального образовательного учреждения Краснодарского края</w:t>
      </w:r>
    </w:p>
    <w:p w:rsidR="00DD1105" w:rsidRPr="00C10B58" w:rsidRDefault="00DD1105" w:rsidP="00DD1105">
      <w:pPr>
        <w:pStyle w:val="a0"/>
        <w:tabs>
          <w:tab w:val="clear" w:pos="709"/>
          <w:tab w:val="left" w:pos="567"/>
        </w:tabs>
        <w:spacing w:line="240" w:lineRule="auto"/>
        <w:ind w:firstLine="142"/>
        <w:jc w:val="center"/>
        <w:rPr>
          <w:rFonts w:cs="Times New Roman"/>
          <w:sz w:val="28"/>
          <w:szCs w:val="28"/>
        </w:rPr>
      </w:pPr>
      <w:r w:rsidRPr="00C10B58">
        <w:rPr>
          <w:rFonts w:cs="Times New Roman"/>
          <w:b/>
          <w:sz w:val="28"/>
          <w:szCs w:val="28"/>
        </w:rPr>
        <w:t xml:space="preserve"> </w:t>
      </w:r>
      <w:r w:rsidRPr="00C10B58">
        <w:rPr>
          <w:rFonts w:cs="Times New Roman"/>
          <w:sz w:val="28"/>
          <w:szCs w:val="28"/>
        </w:rPr>
        <w:t>«</w:t>
      </w:r>
      <w:proofErr w:type="spellStart"/>
      <w:r w:rsidRPr="00C10B58">
        <w:rPr>
          <w:rFonts w:cs="Times New Roman"/>
          <w:sz w:val="28"/>
          <w:szCs w:val="28"/>
        </w:rPr>
        <w:t>Лабинский</w:t>
      </w:r>
      <w:proofErr w:type="spellEnd"/>
      <w:r w:rsidRPr="00C10B58">
        <w:rPr>
          <w:rFonts w:cs="Times New Roman"/>
          <w:sz w:val="28"/>
          <w:szCs w:val="28"/>
        </w:rPr>
        <w:t xml:space="preserve"> аграрный техникум»</w:t>
      </w:r>
    </w:p>
    <w:p w:rsidR="00DD1105" w:rsidRPr="00C10B58" w:rsidRDefault="00DD1105" w:rsidP="00DD1105">
      <w:pPr>
        <w:pStyle w:val="a0"/>
        <w:tabs>
          <w:tab w:val="clear" w:pos="709"/>
          <w:tab w:val="left" w:pos="567"/>
          <w:tab w:val="left" w:pos="7338"/>
        </w:tabs>
        <w:spacing w:line="240" w:lineRule="auto"/>
        <w:ind w:firstLine="142"/>
        <w:jc w:val="center"/>
        <w:rPr>
          <w:rFonts w:cs="Times New Roman"/>
          <w:sz w:val="28"/>
          <w:szCs w:val="28"/>
        </w:rPr>
      </w:pPr>
      <w:r w:rsidRPr="00C10B58">
        <w:rPr>
          <w:rFonts w:cs="Times New Roman"/>
          <w:sz w:val="28"/>
          <w:szCs w:val="28"/>
        </w:rPr>
        <w:t xml:space="preserve">по специальности: </w:t>
      </w:r>
      <w:r w:rsidRPr="00C10B58">
        <w:rPr>
          <w:rFonts w:cs="Times New Roman"/>
          <w:sz w:val="28"/>
          <w:szCs w:val="28"/>
          <w:u w:val="single"/>
        </w:rPr>
        <w:t>36.02.01 «Ветеринария»</w:t>
      </w:r>
      <w:r w:rsidRPr="00C10B58">
        <w:rPr>
          <w:rFonts w:cs="Times New Roman"/>
          <w:sz w:val="28"/>
          <w:szCs w:val="28"/>
        </w:rPr>
        <w:t xml:space="preserve"> </w:t>
      </w:r>
    </w:p>
    <w:p w:rsidR="00DD1105" w:rsidRPr="00C10B58" w:rsidRDefault="00DD1105" w:rsidP="00DD1105">
      <w:pPr>
        <w:pStyle w:val="a0"/>
        <w:tabs>
          <w:tab w:val="clear" w:pos="709"/>
          <w:tab w:val="left" w:pos="567"/>
        </w:tabs>
        <w:spacing w:line="240" w:lineRule="auto"/>
        <w:ind w:firstLine="142"/>
        <w:jc w:val="center"/>
        <w:rPr>
          <w:rFonts w:cs="Times New Roman"/>
          <w:sz w:val="28"/>
          <w:szCs w:val="28"/>
        </w:rPr>
      </w:pPr>
    </w:p>
    <w:p w:rsidR="00DD1105" w:rsidRPr="00C10B58" w:rsidRDefault="00DD1105" w:rsidP="00DD1105">
      <w:pPr>
        <w:pStyle w:val="a0"/>
        <w:tabs>
          <w:tab w:val="clear" w:pos="709"/>
          <w:tab w:val="left" w:pos="567"/>
        </w:tabs>
        <w:spacing w:line="240" w:lineRule="auto"/>
        <w:ind w:firstLine="142"/>
        <w:jc w:val="center"/>
        <w:rPr>
          <w:rFonts w:cs="Times New Roman"/>
          <w:sz w:val="28"/>
          <w:szCs w:val="28"/>
        </w:rPr>
      </w:pPr>
    </w:p>
    <w:p w:rsidR="00DD1105" w:rsidRPr="00C10B58" w:rsidRDefault="00DD1105" w:rsidP="00DD1105">
      <w:pPr>
        <w:pStyle w:val="a0"/>
        <w:tabs>
          <w:tab w:val="clear" w:pos="709"/>
          <w:tab w:val="left" w:pos="567"/>
        </w:tabs>
        <w:spacing w:line="240" w:lineRule="auto"/>
        <w:ind w:firstLine="142"/>
        <w:jc w:val="center"/>
        <w:rPr>
          <w:rFonts w:cs="Times New Roman"/>
          <w:sz w:val="28"/>
          <w:szCs w:val="28"/>
        </w:rPr>
      </w:pPr>
    </w:p>
    <w:p w:rsidR="00DD1105" w:rsidRPr="00C10B58" w:rsidRDefault="00DD1105" w:rsidP="00DD1105">
      <w:pPr>
        <w:pStyle w:val="a0"/>
        <w:tabs>
          <w:tab w:val="clear" w:pos="709"/>
          <w:tab w:val="left" w:pos="567"/>
        </w:tabs>
        <w:spacing w:line="240" w:lineRule="auto"/>
        <w:ind w:firstLine="142"/>
        <w:jc w:val="center"/>
        <w:rPr>
          <w:rFonts w:cs="Times New Roman"/>
          <w:sz w:val="28"/>
          <w:szCs w:val="28"/>
        </w:rPr>
      </w:pPr>
    </w:p>
    <w:p w:rsidR="00DD1105" w:rsidRPr="00C10B58" w:rsidRDefault="00DD1105" w:rsidP="00DD1105">
      <w:pPr>
        <w:pStyle w:val="a0"/>
        <w:tabs>
          <w:tab w:val="clear" w:pos="709"/>
          <w:tab w:val="left" w:pos="567"/>
        </w:tabs>
        <w:spacing w:line="240" w:lineRule="auto"/>
        <w:ind w:firstLine="142"/>
        <w:jc w:val="center"/>
        <w:rPr>
          <w:rFonts w:cs="Times New Roman"/>
          <w:sz w:val="28"/>
          <w:szCs w:val="28"/>
        </w:rPr>
      </w:pPr>
    </w:p>
    <w:p w:rsidR="00DD1105" w:rsidRPr="00C10B58" w:rsidRDefault="00DD1105" w:rsidP="00DD1105">
      <w:pPr>
        <w:pStyle w:val="a0"/>
        <w:tabs>
          <w:tab w:val="clear" w:pos="709"/>
          <w:tab w:val="left" w:pos="567"/>
        </w:tabs>
        <w:spacing w:line="240" w:lineRule="auto"/>
        <w:ind w:firstLine="142"/>
        <w:jc w:val="center"/>
        <w:rPr>
          <w:rFonts w:cs="Times New Roman"/>
          <w:sz w:val="28"/>
          <w:szCs w:val="28"/>
        </w:rPr>
      </w:pPr>
    </w:p>
    <w:p w:rsidR="00DD1105" w:rsidRPr="00C10B58" w:rsidRDefault="00DD1105" w:rsidP="00DD1105">
      <w:pPr>
        <w:pStyle w:val="a0"/>
        <w:tabs>
          <w:tab w:val="clear" w:pos="709"/>
          <w:tab w:val="left" w:pos="567"/>
        </w:tabs>
        <w:spacing w:line="240" w:lineRule="auto"/>
        <w:ind w:firstLine="142"/>
        <w:jc w:val="center"/>
        <w:rPr>
          <w:rFonts w:cs="Times New Roman"/>
          <w:sz w:val="28"/>
          <w:szCs w:val="28"/>
        </w:rPr>
      </w:pPr>
    </w:p>
    <w:tbl>
      <w:tblPr>
        <w:tblStyle w:val="30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134"/>
        <w:gridCol w:w="4394"/>
      </w:tblGrid>
      <w:tr w:rsidR="00DD1105" w:rsidRPr="00C10B58" w:rsidTr="008E7F95">
        <w:tc>
          <w:tcPr>
            <w:tcW w:w="4820" w:type="dxa"/>
          </w:tcPr>
          <w:p w:rsidR="00DD1105" w:rsidRPr="00C10B58" w:rsidRDefault="00DD1105" w:rsidP="008E7F95">
            <w:pPr>
              <w:tabs>
                <w:tab w:val="left" w:pos="567"/>
              </w:tabs>
              <w:suppressAutoHyphens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B58">
              <w:rPr>
                <w:rFonts w:ascii="Times New Roman" w:eastAsia="Calibri" w:hAnsi="Times New Roman"/>
                <w:sz w:val="28"/>
                <w:szCs w:val="28"/>
              </w:rPr>
              <w:t>РАССМОТРЕНО</w:t>
            </w:r>
          </w:p>
          <w:p w:rsidR="00DD1105" w:rsidRDefault="00DD1105" w:rsidP="008E7F95">
            <w:pPr>
              <w:tabs>
                <w:tab w:val="left" w:pos="567"/>
                <w:tab w:val="left" w:pos="3352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0B58">
              <w:rPr>
                <w:rFonts w:ascii="Times New Roman" w:hAnsi="Times New Roman"/>
                <w:bCs/>
                <w:sz w:val="28"/>
                <w:szCs w:val="28"/>
              </w:rPr>
              <w:t xml:space="preserve">на заседании учебно-методического объединения </w:t>
            </w:r>
            <w:r w:rsidRPr="00C10B58">
              <w:rPr>
                <w:rFonts w:ascii="Times New Roman" w:eastAsia="Calibri" w:hAnsi="Times New Roman"/>
                <w:sz w:val="28"/>
                <w:szCs w:val="28"/>
              </w:rPr>
              <w:t>преподавателей спец</w:t>
            </w:r>
            <w:r w:rsidRPr="00C10B58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C10B58">
              <w:rPr>
                <w:rFonts w:ascii="Times New Roman" w:eastAsia="Calibri" w:hAnsi="Times New Roman"/>
                <w:sz w:val="28"/>
                <w:szCs w:val="28"/>
              </w:rPr>
              <w:t>альности «Ветеринария»</w:t>
            </w:r>
          </w:p>
          <w:p w:rsidR="00DD1105" w:rsidRPr="00C10B58" w:rsidRDefault="00DD1105" w:rsidP="008E7F95">
            <w:pPr>
              <w:tabs>
                <w:tab w:val="left" w:pos="567"/>
                <w:tab w:val="left" w:pos="3352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0B58">
              <w:rPr>
                <w:rFonts w:ascii="Times New Roman" w:hAnsi="Times New Roman"/>
                <w:bCs/>
                <w:sz w:val="28"/>
                <w:szCs w:val="28"/>
              </w:rPr>
              <w:t>Протокол № ___</w:t>
            </w:r>
          </w:p>
          <w:p w:rsidR="00DD1105" w:rsidRPr="00C10B58" w:rsidRDefault="00DD1105" w:rsidP="008E7F95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C10B58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«____» __________ 2022</w:t>
            </w:r>
            <w:r w:rsidRPr="00C10B58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DD1105" w:rsidRPr="00C10B58" w:rsidRDefault="00DD1105" w:rsidP="008E7F95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 ______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Н.С.</w:t>
            </w:r>
            <w:r w:rsidRPr="00C10B58">
              <w:rPr>
                <w:rFonts w:ascii="Times New Roman" w:hAnsi="Times New Roman"/>
                <w:bCs/>
                <w:sz w:val="28"/>
                <w:szCs w:val="28"/>
              </w:rPr>
              <w:t>Чупринина</w:t>
            </w:r>
            <w:proofErr w:type="spellEnd"/>
          </w:p>
        </w:tc>
        <w:tc>
          <w:tcPr>
            <w:tcW w:w="1134" w:type="dxa"/>
          </w:tcPr>
          <w:p w:rsidR="00DD1105" w:rsidRPr="00C10B58" w:rsidRDefault="00DD1105" w:rsidP="008E7F95">
            <w:pPr>
              <w:tabs>
                <w:tab w:val="left" w:pos="567"/>
              </w:tabs>
              <w:suppressAutoHyphens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1105" w:rsidRPr="00C10B58" w:rsidRDefault="00DD1105" w:rsidP="008E7F95">
            <w:pPr>
              <w:tabs>
                <w:tab w:val="left" w:pos="567"/>
              </w:tabs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B58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DD1105" w:rsidRPr="00C10B58" w:rsidRDefault="00DD1105" w:rsidP="008E7F95">
            <w:pPr>
              <w:tabs>
                <w:tab w:val="left" w:pos="567"/>
              </w:tabs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C10B58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DD1105" w:rsidRPr="00C10B58" w:rsidRDefault="00DD1105" w:rsidP="008E7F95">
            <w:pPr>
              <w:tabs>
                <w:tab w:val="left" w:pos="567"/>
              </w:tabs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 2022</w:t>
            </w:r>
            <w:r w:rsidRPr="00C10B58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DD1105" w:rsidRPr="00C10B58" w:rsidRDefault="00DD1105" w:rsidP="008E7F95">
            <w:pPr>
              <w:tabs>
                <w:tab w:val="left" w:pos="567"/>
              </w:tabs>
              <w:suppressAutoHyphens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C10B58">
              <w:rPr>
                <w:rFonts w:ascii="Times New Roman" w:hAnsi="Times New Roman"/>
                <w:sz w:val="28"/>
                <w:szCs w:val="28"/>
              </w:rPr>
              <w:t>Протокол № _____</w:t>
            </w:r>
          </w:p>
        </w:tc>
      </w:tr>
    </w:tbl>
    <w:p w:rsidR="00DD1105" w:rsidRPr="00C10B58" w:rsidRDefault="00DD1105" w:rsidP="00DD1105">
      <w:pPr>
        <w:pStyle w:val="a0"/>
        <w:tabs>
          <w:tab w:val="clear" w:pos="709"/>
          <w:tab w:val="left" w:pos="567"/>
        </w:tabs>
        <w:spacing w:line="240" w:lineRule="auto"/>
        <w:ind w:firstLine="142"/>
        <w:jc w:val="center"/>
        <w:rPr>
          <w:rFonts w:cs="Times New Roman"/>
          <w:sz w:val="28"/>
          <w:szCs w:val="28"/>
        </w:rPr>
      </w:pPr>
    </w:p>
    <w:p w:rsidR="00DD1105" w:rsidRPr="00C10B58" w:rsidRDefault="00DD1105" w:rsidP="00DD1105">
      <w:pPr>
        <w:pStyle w:val="a0"/>
        <w:tabs>
          <w:tab w:val="clear" w:pos="709"/>
          <w:tab w:val="left" w:pos="567"/>
        </w:tabs>
        <w:spacing w:line="240" w:lineRule="auto"/>
        <w:ind w:firstLine="142"/>
        <w:jc w:val="center"/>
        <w:rPr>
          <w:rFonts w:cs="Times New Roman"/>
          <w:sz w:val="28"/>
          <w:szCs w:val="28"/>
        </w:rPr>
      </w:pPr>
    </w:p>
    <w:p w:rsidR="00DD1105" w:rsidRPr="00C10B58" w:rsidRDefault="00DD1105" w:rsidP="00DD1105">
      <w:pPr>
        <w:pStyle w:val="a0"/>
        <w:tabs>
          <w:tab w:val="clear" w:pos="709"/>
          <w:tab w:val="left" w:pos="567"/>
        </w:tabs>
        <w:spacing w:line="240" w:lineRule="auto"/>
        <w:ind w:firstLine="142"/>
        <w:jc w:val="center"/>
        <w:rPr>
          <w:rFonts w:cs="Times New Roman"/>
          <w:sz w:val="28"/>
          <w:szCs w:val="28"/>
        </w:rPr>
      </w:pPr>
    </w:p>
    <w:p w:rsidR="00DD1105" w:rsidRPr="00C10B58" w:rsidRDefault="00DD1105" w:rsidP="00DD1105">
      <w:pPr>
        <w:pStyle w:val="a0"/>
        <w:tabs>
          <w:tab w:val="clear" w:pos="709"/>
          <w:tab w:val="left" w:pos="567"/>
        </w:tabs>
        <w:spacing w:line="240" w:lineRule="auto"/>
        <w:ind w:left="96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2022</w:t>
      </w:r>
    </w:p>
    <w:p w:rsidR="009B7152" w:rsidRPr="00C90E3B" w:rsidRDefault="009B7152" w:rsidP="009B7152">
      <w:pPr>
        <w:pStyle w:val="23"/>
        <w:numPr>
          <w:ilvl w:val="0"/>
          <w:numId w:val="24"/>
        </w:numPr>
        <w:shd w:val="clear" w:color="auto" w:fill="auto"/>
        <w:tabs>
          <w:tab w:val="left" w:pos="1786"/>
        </w:tabs>
        <w:spacing w:line="240" w:lineRule="auto"/>
        <w:jc w:val="center"/>
        <w:rPr>
          <w:b/>
          <w:sz w:val="28"/>
          <w:szCs w:val="28"/>
        </w:rPr>
      </w:pPr>
      <w:r w:rsidRPr="00C90E3B">
        <w:rPr>
          <w:b/>
          <w:sz w:val="28"/>
          <w:szCs w:val="28"/>
        </w:rPr>
        <w:lastRenderedPageBreak/>
        <w:t>Общие положения</w:t>
      </w:r>
    </w:p>
    <w:p w:rsidR="009B7152" w:rsidRPr="009B7152" w:rsidRDefault="009B7152" w:rsidP="009B7152">
      <w:pPr>
        <w:pStyle w:val="23"/>
        <w:shd w:val="clear" w:color="auto" w:fill="auto"/>
        <w:tabs>
          <w:tab w:val="left" w:pos="1786"/>
        </w:tabs>
        <w:spacing w:line="240" w:lineRule="auto"/>
        <w:ind w:left="360" w:firstLine="0"/>
        <w:rPr>
          <w:sz w:val="28"/>
          <w:szCs w:val="28"/>
        </w:rPr>
      </w:pPr>
    </w:p>
    <w:p w:rsidR="00DD1105" w:rsidRDefault="00DD1105" w:rsidP="00DD1105">
      <w:pPr>
        <w:pStyle w:val="23"/>
        <w:shd w:val="clear" w:color="auto" w:fill="auto"/>
        <w:tabs>
          <w:tab w:val="left" w:pos="178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F47FC7">
        <w:rPr>
          <w:sz w:val="28"/>
          <w:szCs w:val="28"/>
        </w:rPr>
        <w:t xml:space="preserve">Настоящая программа разработана в соответствии </w:t>
      </w:r>
      <w:r w:rsidRPr="00F47FC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требованиями федерального государственного образовательного стандарта среднего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фессионального образования </w:t>
      </w:r>
      <w:r w:rsidRPr="00B51C47">
        <w:rPr>
          <w:sz w:val="28"/>
          <w:szCs w:val="28"/>
        </w:rPr>
        <w:t>(далее ФГОС</w:t>
      </w:r>
      <w:r>
        <w:rPr>
          <w:sz w:val="28"/>
          <w:szCs w:val="28"/>
        </w:rPr>
        <w:t xml:space="preserve"> СПО</w:t>
      </w:r>
      <w:r w:rsidRPr="00B51C4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 специальности </w:t>
      </w:r>
      <w:r>
        <w:rPr>
          <w:sz w:val="28"/>
          <w:szCs w:val="28"/>
        </w:rPr>
        <w:t>36.02.01 «Ветеринария»</w:t>
      </w:r>
      <w:r>
        <w:rPr>
          <w:color w:val="000000"/>
          <w:sz w:val="28"/>
          <w:szCs w:val="28"/>
        </w:rPr>
        <w:t>, утвержденного</w:t>
      </w:r>
      <w:r w:rsidRPr="007C48AA">
        <w:rPr>
          <w:sz w:val="28"/>
          <w:szCs w:val="28"/>
        </w:rPr>
        <w:t xml:space="preserve"> </w:t>
      </w:r>
      <w:r w:rsidRPr="00B51C47">
        <w:rPr>
          <w:sz w:val="28"/>
          <w:szCs w:val="28"/>
        </w:rPr>
        <w:t>приказом Ми</w:t>
      </w:r>
      <w:r>
        <w:rPr>
          <w:sz w:val="28"/>
          <w:szCs w:val="28"/>
        </w:rPr>
        <w:t>нистерством образования и науки России от 12.05.2014 № 504, зарегистрированного в Минюсте России от 10.06.2014 № 32656;</w:t>
      </w:r>
    </w:p>
    <w:p w:rsidR="00DD1105" w:rsidRDefault="00DD1105" w:rsidP="00DD1105">
      <w:pPr>
        <w:pStyle w:val="23"/>
        <w:shd w:val="clear" w:color="auto" w:fill="auto"/>
        <w:tabs>
          <w:tab w:val="left" w:pos="178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профессиональной образовательной </w:t>
      </w:r>
      <w:r w:rsidRPr="00DD23B5">
        <w:rPr>
          <w:sz w:val="28"/>
          <w:szCs w:val="28"/>
        </w:rPr>
        <w:t>программой</w:t>
      </w:r>
      <w:r w:rsidRPr="00DD23B5">
        <w:rPr>
          <w:color w:val="000000"/>
          <w:sz w:val="28"/>
          <w:szCs w:val="28"/>
        </w:rPr>
        <w:t xml:space="preserve"> </w:t>
      </w:r>
      <w:r w:rsidRPr="00DD23B5">
        <w:rPr>
          <w:sz w:val="28"/>
          <w:szCs w:val="28"/>
        </w:rPr>
        <w:t>ФГОС СПО</w:t>
      </w:r>
      <w:r>
        <w:rPr>
          <w:sz w:val="28"/>
          <w:szCs w:val="28"/>
        </w:rPr>
        <w:t xml:space="preserve"> н</w:t>
      </w:r>
      <w:r w:rsidRPr="00CC45DF">
        <w:rPr>
          <w:sz w:val="28"/>
          <w:szCs w:val="28"/>
        </w:rPr>
        <w:t>аименование квалификации</w:t>
      </w:r>
      <w:r>
        <w:rPr>
          <w:sz w:val="28"/>
          <w:szCs w:val="28"/>
        </w:rPr>
        <w:t xml:space="preserve"> </w:t>
      </w:r>
      <w:r w:rsidRPr="00CC45DF">
        <w:rPr>
          <w:sz w:val="28"/>
          <w:szCs w:val="28"/>
        </w:rPr>
        <w:t>специалиста среднего звена</w:t>
      </w:r>
      <w:r w:rsidRPr="00DD23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специальности </w:t>
      </w:r>
      <w:r w:rsidRPr="0025760F">
        <w:rPr>
          <w:sz w:val="28"/>
          <w:szCs w:val="28"/>
        </w:rPr>
        <w:t>36.02.01 «Ветеринария»</w:t>
      </w:r>
      <w:r>
        <w:rPr>
          <w:sz w:val="28"/>
          <w:szCs w:val="28"/>
        </w:rPr>
        <w:t xml:space="preserve"> - ветеринарный фельдшер. </w:t>
      </w:r>
    </w:p>
    <w:p w:rsidR="00CC45DF" w:rsidRPr="001429FA" w:rsidRDefault="00DD1105" w:rsidP="001429FA">
      <w:pPr>
        <w:pStyle w:val="ConsPlusNormal"/>
        <w:spacing w:after="0" w:line="276" w:lineRule="auto"/>
        <w:ind w:firstLine="709"/>
        <w:jc w:val="both"/>
        <w:rPr>
          <w:color w:val="FF0000"/>
        </w:rPr>
      </w:pPr>
      <w:r>
        <w:t>С</w:t>
      </w:r>
      <w:r w:rsidR="000E1581">
        <w:t xml:space="preserve">рок получения образования по образовательной программе </w:t>
      </w:r>
      <w:r w:rsidR="00CC45DF">
        <w:t xml:space="preserve">в очной форме обучения </w:t>
      </w:r>
      <w:r w:rsidR="00CC45DF">
        <w:rPr>
          <w:color w:val="000000"/>
          <w:lang w:eastAsia="ru-RU" w:bidi="ru-RU"/>
        </w:rPr>
        <w:t>составляет:</w:t>
      </w:r>
      <w:r w:rsidR="00CC45DF">
        <w:t xml:space="preserve"> </w:t>
      </w:r>
    </w:p>
    <w:p w:rsidR="00CC45DF" w:rsidRPr="00756D03" w:rsidRDefault="000E1581" w:rsidP="001429FA">
      <w:pPr>
        <w:pStyle w:val="ConsPlusNormal"/>
        <w:spacing w:after="0" w:line="276" w:lineRule="auto"/>
        <w:ind w:firstLine="540"/>
        <w:jc w:val="both"/>
        <w:rPr>
          <w:lang w:eastAsia="ru-RU" w:bidi="ru-RU"/>
        </w:rPr>
      </w:pPr>
      <w:r w:rsidRPr="00756D03">
        <w:rPr>
          <w:lang w:eastAsia="ru-RU" w:bidi="ru-RU"/>
        </w:rPr>
        <w:t>на базе основного общего образования</w:t>
      </w:r>
      <w:r w:rsidR="008B5542" w:rsidRPr="00756D03">
        <w:rPr>
          <w:lang w:eastAsia="ru-RU" w:bidi="ru-RU"/>
        </w:rPr>
        <w:t xml:space="preserve"> - 3</w:t>
      </w:r>
      <w:r w:rsidR="00CC45DF" w:rsidRPr="00756D03">
        <w:rPr>
          <w:lang w:eastAsia="ru-RU" w:bidi="ru-RU"/>
        </w:rPr>
        <w:t xml:space="preserve"> года 10 месяцев</w:t>
      </w:r>
      <w:r w:rsidR="00D47C80" w:rsidRPr="00756D03">
        <w:rPr>
          <w:lang w:eastAsia="ru-RU" w:bidi="ru-RU"/>
        </w:rPr>
        <w:t>;</w:t>
      </w:r>
    </w:p>
    <w:p w:rsidR="00E35B89" w:rsidRDefault="00054231" w:rsidP="00450728">
      <w:pPr>
        <w:pStyle w:val="23"/>
        <w:shd w:val="clear" w:color="auto" w:fill="auto"/>
        <w:tabs>
          <w:tab w:val="left" w:pos="1786"/>
        </w:tabs>
        <w:spacing w:line="276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1.2</w:t>
      </w:r>
      <w:r w:rsidR="00E35B89">
        <w:rPr>
          <w:color w:val="000000"/>
          <w:sz w:val="28"/>
          <w:szCs w:val="28"/>
          <w:lang w:eastAsia="ru-RU" w:bidi="ru-RU"/>
        </w:rPr>
        <w:t xml:space="preserve"> Государственная итоговая аттестация (далее - ГИА) выпускников, завершающих </w:t>
      </w:r>
      <w:proofErr w:type="gramStart"/>
      <w:r w:rsidR="00E35B89">
        <w:rPr>
          <w:color w:val="000000"/>
          <w:sz w:val="28"/>
          <w:szCs w:val="28"/>
          <w:lang w:eastAsia="ru-RU" w:bidi="ru-RU"/>
        </w:rPr>
        <w:t>обучение по специальности</w:t>
      </w:r>
      <w:proofErr w:type="gramEnd"/>
      <w:r w:rsidR="00E35B89">
        <w:rPr>
          <w:color w:val="000000"/>
          <w:sz w:val="28"/>
          <w:szCs w:val="28"/>
          <w:lang w:eastAsia="ru-RU" w:bidi="ru-RU"/>
        </w:rPr>
        <w:t>, является обязательной.</w:t>
      </w:r>
    </w:p>
    <w:p w:rsidR="00F53E72" w:rsidRDefault="00F53E72" w:rsidP="00450728">
      <w:pPr>
        <w:pStyle w:val="23"/>
        <w:shd w:val="clear" w:color="auto" w:fill="auto"/>
        <w:tabs>
          <w:tab w:val="left" w:pos="1786"/>
        </w:tabs>
        <w:spacing w:line="276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Нормативной правовой основой регулирующей организацию</w:t>
      </w:r>
      <w:r w:rsidR="00176260">
        <w:rPr>
          <w:color w:val="000000"/>
          <w:sz w:val="28"/>
          <w:szCs w:val="28"/>
          <w:lang w:eastAsia="ru-RU" w:bidi="ru-RU"/>
        </w:rPr>
        <w:t xml:space="preserve"> и пров</w:t>
      </w:r>
      <w:r w:rsidR="00176260">
        <w:rPr>
          <w:color w:val="000000"/>
          <w:sz w:val="28"/>
          <w:szCs w:val="28"/>
          <w:lang w:eastAsia="ru-RU" w:bidi="ru-RU"/>
        </w:rPr>
        <w:t>е</w:t>
      </w:r>
      <w:r w:rsidR="00176260">
        <w:rPr>
          <w:color w:val="000000"/>
          <w:sz w:val="28"/>
          <w:szCs w:val="28"/>
          <w:lang w:eastAsia="ru-RU" w:bidi="ru-RU"/>
        </w:rPr>
        <w:t>дение ГИА в государственном автономном профессиональном образовател</w:t>
      </w:r>
      <w:r w:rsidR="00176260">
        <w:rPr>
          <w:color w:val="000000"/>
          <w:sz w:val="28"/>
          <w:szCs w:val="28"/>
          <w:lang w:eastAsia="ru-RU" w:bidi="ru-RU"/>
        </w:rPr>
        <w:t>ь</w:t>
      </w:r>
      <w:r w:rsidR="00176260">
        <w:rPr>
          <w:color w:val="000000"/>
          <w:sz w:val="28"/>
          <w:szCs w:val="28"/>
          <w:lang w:eastAsia="ru-RU" w:bidi="ru-RU"/>
        </w:rPr>
        <w:t>ном учреждении Краснодарского края «</w:t>
      </w:r>
      <w:proofErr w:type="spellStart"/>
      <w:r w:rsidR="00176260">
        <w:rPr>
          <w:color w:val="000000"/>
          <w:sz w:val="28"/>
          <w:szCs w:val="28"/>
          <w:lang w:eastAsia="ru-RU" w:bidi="ru-RU"/>
        </w:rPr>
        <w:t>Лабинский</w:t>
      </w:r>
      <w:proofErr w:type="spellEnd"/>
      <w:r w:rsidR="00176260">
        <w:rPr>
          <w:color w:val="000000"/>
          <w:sz w:val="28"/>
          <w:szCs w:val="28"/>
          <w:lang w:eastAsia="ru-RU" w:bidi="ru-RU"/>
        </w:rPr>
        <w:t xml:space="preserve"> аграрный техникум» я</w:t>
      </w:r>
      <w:r w:rsidR="00176260">
        <w:rPr>
          <w:color w:val="000000"/>
          <w:sz w:val="28"/>
          <w:szCs w:val="28"/>
          <w:lang w:eastAsia="ru-RU" w:bidi="ru-RU"/>
        </w:rPr>
        <w:t>в</w:t>
      </w:r>
      <w:r w:rsidR="00176260">
        <w:rPr>
          <w:color w:val="000000"/>
          <w:sz w:val="28"/>
          <w:szCs w:val="28"/>
          <w:lang w:eastAsia="ru-RU" w:bidi="ru-RU"/>
        </w:rPr>
        <w:t>ляются следующие документы:</w:t>
      </w:r>
    </w:p>
    <w:p w:rsidR="00600A6A" w:rsidRDefault="005D0409" w:rsidP="00450728">
      <w:pPr>
        <w:pStyle w:val="23"/>
        <w:shd w:val="clear" w:color="auto" w:fill="auto"/>
        <w:tabs>
          <w:tab w:val="left" w:pos="178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</w:t>
      </w:r>
      <w:r w:rsidR="00176260" w:rsidRPr="00F47FC7">
        <w:rPr>
          <w:color w:val="000000"/>
          <w:sz w:val="28"/>
          <w:szCs w:val="28"/>
        </w:rPr>
        <w:t xml:space="preserve">акон </w:t>
      </w:r>
      <w:r>
        <w:rPr>
          <w:color w:val="000000"/>
          <w:sz w:val="28"/>
          <w:szCs w:val="28"/>
        </w:rPr>
        <w:t>от 29.12.2012 № 273-ФЗ (</w:t>
      </w:r>
      <w:proofErr w:type="spellStart"/>
      <w:r>
        <w:rPr>
          <w:color w:val="000000"/>
          <w:sz w:val="28"/>
          <w:szCs w:val="28"/>
        </w:rPr>
        <w:t>ред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17.02.2021)</w:t>
      </w:r>
      <w:r w:rsidRPr="00F47FC7">
        <w:rPr>
          <w:color w:val="000000"/>
          <w:sz w:val="28"/>
          <w:szCs w:val="28"/>
        </w:rPr>
        <w:t xml:space="preserve"> </w:t>
      </w:r>
      <w:r w:rsidR="00176260" w:rsidRPr="00F47FC7">
        <w:rPr>
          <w:color w:val="000000"/>
          <w:sz w:val="28"/>
          <w:szCs w:val="28"/>
        </w:rPr>
        <w:t>«Об образовании</w:t>
      </w:r>
      <w:r>
        <w:rPr>
          <w:color w:val="000000"/>
          <w:sz w:val="28"/>
          <w:szCs w:val="28"/>
        </w:rPr>
        <w:t xml:space="preserve"> в Российской Федерации</w:t>
      </w:r>
      <w:r w:rsidR="00176260" w:rsidRPr="00F47FC7">
        <w:rPr>
          <w:color w:val="000000"/>
          <w:sz w:val="28"/>
          <w:szCs w:val="28"/>
        </w:rPr>
        <w:t>»</w:t>
      </w:r>
      <w:r w:rsidR="00176260">
        <w:rPr>
          <w:color w:val="000000"/>
          <w:sz w:val="28"/>
          <w:szCs w:val="28"/>
        </w:rPr>
        <w:t>;</w:t>
      </w:r>
      <w:r w:rsidR="00176260" w:rsidRPr="00F47FC7">
        <w:rPr>
          <w:color w:val="000000"/>
          <w:sz w:val="28"/>
          <w:szCs w:val="28"/>
        </w:rPr>
        <w:t xml:space="preserve"> </w:t>
      </w:r>
      <w:r w:rsidR="00176260">
        <w:rPr>
          <w:color w:val="000000"/>
          <w:sz w:val="28"/>
          <w:szCs w:val="28"/>
        </w:rPr>
        <w:t xml:space="preserve"> </w:t>
      </w:r>
    </w:p>
    <w:p w:rsidR="00176260" w:rsidRDefault="00176260" w:rsidP="00450728">
      <w:pPr>
        <w:pStyle w:val="23"/>
        <w:shd w:val="clear" w:color="auto" w:fill="auto"/>
        <w:tabs>
          <w:tab w:val="left" w:pos="1786"/>
        </w:tabs>
        <w:spacing w:line="276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F47FC7">
        <w:rPr>
          <w:color w:val="000000"/>
          <w:sz w:val="28"/>
          <w:szCs w:val="28"/>
        </w:rPr>
        <w:t>Закон Краснодарского края от 16.07.2013г</w:t>
      </w:r>
      <w:r>
        <w:rPr>
          <w:color w:val="000000"/>
          <w:sz w:val="28"/>
          <w:szCs w:val="28"/>
        </w:rPr>
        <w:t>. № 2770-</w:t>
      </w:r>
      <w:r w:rsidRPr="00F47FC7">
        <w:rPr>
          <w:color w:val="000000"/>
          <w:sz w:val="28"/>
          <w:szCs w:val="28"/>
        </w:rPr>
        <w:t>КЗ «Об об</w:t>
      </w:r>
      <w:r>
        <w:rPr>
          <w:color w:val="000000"/>
          <w:sz w:val="28"/>
          <w:szCs w:val="28"/>
        </w:rPr>
        <w:t>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нии в Краснодарском крае»</w:t>
      </w:r>
      <w:r w:rsidR="005C7953" w:rsidRPr="005C7953">
        <w:rPr>
          <w:sz w:val="28"/>
          <w:szCs w:val="28"/>
        </w:rPr>
        <w:t xml:space="preserve"> </w:t>
      </w:r>
      <w:r w:rsidR="005C7953" w:rsidRPr="00C25F8B">
        <w:rPr>
          <w:sz w:val="28"/>
          <w:szCs w:val="28"/>
        </w:rPr>
        <w:t>(ред. от 08 ноября 2022 года)</w:t>
      </w:r>
      <w:r>
        <w:rPr>
          <w:color w:val="000000"/>
          <w:sz w:val="28"/>
          <w:szCs w:val="28"/>
        </w:rPr>
        <w:t>;</w:t>
      </w:r>
    </w:p>
    <w:p w:rsidR="00176260" w:rsidRDefault="00176260" w:rsidP="00450728">
      <w:pPr>
        <w:pStyle w:val="23"/>
        <w:shd w:val="clear" w:color="auto" w:fill="auto"/>
        <w:tabs>
          <w:tab w:val="left" w:pos="1786"/>
        </w:tabs>
        <w:spacing w:line="276" w:lineRule="auto"/>
        <w:ind w:firstLine="709"/>
        <w:jc w:val="both"/>
        <w:rPr>
          <w:sz w:val="28"/>
          <w:szCs w:val="28"/>
        </w:rPr>
      </w:pPr>
      <w:r w:rsidRPr="00F47F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47FC7">
        <w:rPr>
          <w:color w:val="000000"/>
          <w:sz w:val="28"/>
          <w:szCs w:val="28"/>
        </w:rPr>
        <w:t>Поряд</w:t>
      </w:r>
      <w:r w:rsidR="00600A6A">
        <w:rPr>
          <w:color w:val="000000"/>
          <w:sz w:val="28"/>
          <w:szCs w:val="28"/>
        </w:rPr>
        <w:t>ок</w:t>
      </w:r>
      <w:r w:rsidRPr="00F47FC7">
        <w:rPr>
          <w:color w:val="000000"/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</w:t>
      </w:r>
      <w:r>
        <w:rPr>
          <w:color w:val="000000"/>
          <w:sz w:val="28"/>
          <w:szCs w:val="28"/>
        </w:rPr>
        <w:t xml:space="preserve">, утверждённым приказом Министерства образования и науки РФ от </w:t>
      </w:r>
      <w:r w:rsidRPr="00F47FC7">
        <w:rPr>
          <w:color w:val="000000"/>
          <w:sz w:val="28"/>
          <w:szCs w:val="28"/>
        </w:rPr>
        <w:t>14.06.2013 г. № 464</w:t>
      </w:r>
      <w:r w:rsidR="005C7953">
        <w:rPr>
          <w:color w:val="000000"/>
          <w:sz w:val="28"/>
          <w:szCs w:val="28"/>
        </w:rPr>
        <w:t xml:space="preserve"> </w:t>
      </w:r>
      <w:r w:rsidR="005C7953" w:rsidRPr="009452A1">
        <w:rPr>
          <w:sz w:val="28"/>
          <w:szCs w:val="28"/>
        </w:rPr>
        <w:t>(с изменениями и дополнениями от 28.08.2020 г.</w:t>
      </w:r>
      <w:r w:rsidR="005C7953">
        <w:rPr>
          <w:sz w:val="28"/>
          <w:szCs w:val="28"/>
        </w:rPr>
        <w:t xml:space="preserve"> </w:t>
      </w:r>
      <w:r w:rsidR="005C7953" w:rsidRPr="009452A1">
        <w:rPr>
          <w:sz w:val="28"/>
          <w:szCs w:val="28"/>
        </w:rPr>
        <w:t>№ 441);</w:t>
      </w:r>
      <w:r w:rsidR="005C7953">
        <w:rPr>
          <w:color w:val="000000"/>
          <w:sz w:val="28"/>
          <w:szCs w:val="28"/>
        </w:rPr>
        <w:t xml:space="preserve"> </w:t>
      </w:r>
      <w:r w:rsidR="00E35B89" w:rsidRPr="00E35B89">
        <w:rPr>
          <w:sz w:val="28"/>
          <w:szCs w:val="28"/>
        </w:rPr>
        <w:t xml:space="preserve"> </w:t>
      </w:r>
    </w:p>
    <w:p w:rsidR="00176260" w:rsidRDefault="00176260" w:rsidP="00450728">
      <w:pPr>
        <w:pStyle w:val="23"/>
        <w:shd w:val="clear" w:color="auto" w:fill="auto"/>
        <w:tabs>
          <w:tab w:val="left" w:pos="178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47FC7">
        <w:rPr>
          <w:color w:val="000000"/>
          <w:sz w:val="28"/>
          <w:szCs w:val="28"/>
        </w:rPr>
        <w:t>Поряд</w:t>
      </w:r>
      <w:r w:rsidR="00600A6A">
        <w:rPr>
          <w:color w:val="000000"/>
          <w:sz w:val="28"/>
          <w:szCs w:val="28"/>
        </w:rPr>
        <w:t>ок</w:t>
      </w:r>
      <w:r w:rsidRPr="00F47FC7">
        <w:rPr>
          <w:color w:val="000000"/>
          <w:sz w:val="28"/>
          <w:szCs w:val="28"/>
        </w:rPr>
        <w:t xml:space="preserve">  проведения государственной итоговой аттестации по образ</w:t>
      </w:r>
      <w:r w:rsidRPr="00F47FC7">
        <w:rPr>
          <w:color w:val="000000"/>
          <w:sz w:val="28"/>
          <w:szCs w:val="28"/>
        </w:rPr>
        <w:t>о</w:t>
      </w:r>
      <w:r w:rsidRPr="00F47FC7">
        <w:rPr>
          <w:color w:val="000000"/>
          <w:sz w:val="28"/>
          <w:szCs w:val="28"/>
        </w:rPr>
        <w:t>вательным программам среднего профессионального образования</w:t>
      </w:r>
      <w:r>
        <w:rPr>
          <w:color w:val="000000"/>
          <w:sz w:val="28"/>
          <w:szCs w:val="28"/>
        </w:rPr>
        <w:t>, утве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ждённым</w:t>
      </w:r>
      <w:r w:rsidRPr="00656A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5C7953">
        <w:rPr>
          <w:color w:val="000000"/>
          <w:sz w:val="28"/>
          <w:szCs w:val="28"/>
        </w:rPr>
        <w:t xml:space="preserve"> </w:t>
      </w:r>
      <w:proofErr w:type="spellStart"/>
      <w:r w:rsidR="005C7953" w:rsidRPr="009452A1">
        <w:rPr>
          <w:sz w:val="28"/>
          <w:szCs w:val="28"/>
        </w:rPr>
        <w:t>Мин</w:t>
      </w:r>
      <w:r w:rsidR="005C7953">
        <w:rPr>
          <w:sz w:val="28"/>
          <w:szCs w:val="28"/>
        </w:rPr>
        <w:t>просвещения</w:t>
      </w:r>
      <w:proofErr w:type="spellEnd"/>
      <w:r w:rsidR="005C7953">
        <w:rPr>
          <w:sz w:val="28"/>
          <w:szCs w:val="28"/>
        </w:rPr>
        <w:t xml:space="preserve"> России</w:t>
      </w:r>
      <w:r w:rsidR="005C7953" w:rsidRPr="009452A1">
        <w:rPr>
          <w:sz w:val="28"/>
          <w:szCs w:val="28"/>
        </w:rPr>
        <w:t xml:space="preserve"> от </w:t>
      </w:r>
      <w:r w:rsidR="005C7953">
        <w:rPr>
          <w:sz w:val="28"/>
          <w:szCs w:val="28"/>
        </w:rPr>
        <w:t>08.11.2021 года</w:t>
      </w:r>
      <w:r w:rsidR="005C7953" w:rsidRPr="009452A1">
        <w:rPr>
          <w:sz w:val="28"/>
          <w:szCs w:val="28"/>
        </w:rPr>
        <w:t xml:space="preserve"> № </w:t>
      </w:r>
      <w:r w:rsidR="005C7953">
        <w:rPr>
          <w:sz w:val="28"/>
          <w:szCs w:val="28"/>
        </w:rPr>
        <w:t>800</w:t>
      </w:r>
      <w:r w:rsidR="005C7953" w:rsidRPr="009452A1">
        <w:rPr>
          <w:sz w:val="28"/>
          <w:szCs w:val="28"/>
        </w:rPr>
        <w:t xml:space="preserve">  (ред.</w:t>
      </w:r>
      <w:r w:rsidR="005C7953">
        <w:rPr>
          <w:sz w:val="28"/>
          <w:szCs w:val="28"/>
        </w:rPr>
        <w:t xml:space="preserve"> </w:t>
      </w:r>
      <w:r w:rsidR="005C7953" w:rsidRPr="00C25F8B">
        <w:rPr>
          <w:sz w:val="28"/>
          <w:szCs w:val="28"/>
        </w:rPr>
        <w:t>о</w:t>
      </w:r>
      <w:r w:rsidR="005C7953">
        <w:rPr>
          <w:sz w:val="28"/>
          <w:szCs w:val="28"/>
        </w:rPr>
        <w:t>т 05.05.2022</w:t>
      </w:r>
      <w:r w:rsidR="005C7953" w:rsidRPr="009452A1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5C7953" w:rsidRDefault="005C7953" w:rsidP="005C7953">
      <w:pPr>
        <w:pStyle w:val="23"/>
        <w:shd w:val="clear" w:color="auto" w:fill="auto"/>
        <w:tabs>
          <w:tab w:val="left" w:pos="1786"/>
        </w:tabs>
        <w:spacing w:line="276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</w:t>
      </w:r>
      <w:r w:rsidR="00E35B89" w:rsidRPr="000710AC">
        <w:rPr>
          <w:color w:val="000000"/>
          <w:sz w:val="28"/>
          <w:szCs w:val="28"/>
          <w:lang w:eastAsia="ru-RU" w:bidi="ru-RU"/>
        </w:rPr>
        <w:t>риказ Министерства образования и науки РФ от 29 октября 2013 г. № 1199 «Об утверждении перечней профессий и специальностей среднего пр</w:t>
      </w:r>
      <w:r w:rsidR="00E35B89" w:rsidRPr="000710AC">
        <w:rPr>
          <w:color w:val="000000"/>
          <w:sz w:val="28"/>
          <w:szCs w:val="28"/>
          <w:lang w:eastAsia="ru-RU" w:bidi="ru-RU"/>
        </w:rPr>
        <w:t>о</w:t>
      </w:r>
      <w:r w:rsidR="00E35B89" w:rsidRPr="000710AC">
        <w:rPr>
          <w:color w:val="000000"/>
          <w:sz w:val="28"/>
          <w:szCs w:val="28"/>
          <w:lang w:eastAsia="ru-RU" w:bidi="ru-RU"/>
        </w:rPr>
        <w:t>фессионального образования»</w:t>
      </w:r>
      <w:r w:rsidR="00101C38">
        <w:rPr>
          <w:color w:val="000000"/>
          <w:sz w:val="28"/>
          <w:szCs w:val="28"/>
          <w:lang w:eastAsia="ru-RU" w:bidi="ru-RU"/>
        </w:rPr>
        <w:t xml:space="preserve"> </w:t>
      </w:r>
      <w:r w:rsidRPr="003155A9">
        <w:rPr>
          <w:sz w:val="28"/>
          <w:szCs w:val="28"/>
          <w:lang w:eastAsia="ru-RU" w:bidi="ru-RU"/>
        </w:rPr>
        <w:t>(с изменениями и дополнениями от 20.01.</w:t>
      </w:r>
      <w:r>
        <w:rPr>
          <w:sz w:val="28"/>
          <w:szCs w:val="28"/>
          <w:lang w:eastAsia="ru-RU" w:bidi="ru-RU"/>
        </w:rPr>
        <w:t>2021г</w:t>
      </w:r>
      <w:r w:rsidRPr="003155A9">
        <w:rPr>
          <w:sz w:val="28"/>
          <w:szCs w:val="28"/>
          <w:lang w:eastAsia="ru-RU" w:bidi="ru-RU"/>
        </w:rPr>
        <w:t>)</w:t>
      </w:r>
      <w:r>
        <w:rPr>
          <w:sz w:val="28"/>
          <w:szCs w:val="28"/>
          <w:lang w:eastAsia="ru-RU" w:bidi="ru-RU"/>
        </w:rPr>
        <w:t>;</w:t>
      </w:r>
    </w:p>
    <w:p w:rsidR="00094893" w:rsidRDefault="00094893" w:rsidP="00094893">
      <w:pPr>
        <w:pStyle w:val="23"/>
        <w:shd w:val="clear" w:color="auto" w:fill="auto"/>
        <w:tabs>
          <w:tab w:val="left" w:pos="1786"/>
        </w:tabs>
        <w:spacing w:line="276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Письмо </w:t>
      </w:r>
      <w:r w:rsidRPr="003155A9">
        <w:rPr>
          <w:sz w:val="28"/>
          <w:szCs w:val="28"/>
          <w:lang w:eastAsia="ru-RU" w:bidi="ru-RU"/>
        </w:rPr>
        <w:t>Министерства образования и науки РФ</w:t>
      </w:r>
      <w:r>
        <w:rPr>
          <w:sz w:val="28"/>
          <w:szCs w:val="28"/>
          <w:lang w:eastAsia="ru-RU" w:bidi="ru-RU"/>
        </w:rPr>
        <w:t xml:space="preserve"> от 20.06.2015 №06-846 «О направлении Методических рекомендаций по организации выполнения и защиты выпускной квалификационной работы в образовательных организ</w:t>
      </w:r>
      <w:r>
        <w:rPr>
          <w:sz w:val="28"/>
          <w:szCs w:val="28"/>
          <w:lang w:eastAsia="ru-RU" w:bidi="ru-RU"/>
        </w:rPr>
        <w:t>а</w:t>
      </w:r>
      <w:r>
        <w:rPr>
          <w:sz w:val="28"/>
          <w:szCs w:val="28"/>
          <w:lang w:eastAsia="ru-RU" w:bidi="ru-RU"/>
        </w:rPr>
        <w:lastRenderedPageBreak/>
        <w:t>циях, реализующих образовательные программы среднего профессиональн</w:t>
      </w:r>
      <w:r>
        <w:rPr>
          <w:sz w:val="28"/>
          <w:szCs w:val="28"/>
          <w:lang w:eastAsia="ru-RU" w:bidi="ru-RU"/>
        </w:rPr>
        <w:t>о</w:t>
      </w:r>
      <w:r>
        <w:rPr>
          <w:sz w:val="28"/>
          <w:szCs w:val="28"/>
          <w:lang w:eastAsia="ru-RU" w:bidi="ru-RU"/>
        </w:rPr>
        <w:t>го образования по программам подготовки специалистов среднего звена»;</w:t>
      </w:r>
    </w:p>
    <w:p w:rsidR="00094893" w:rsidRDefault="00094893" w:rsidP="00094893">
      <w:pPr>
        <w:pStyle w:val="23"/>
        <w:shd w:val="clear" w:color="auto" w:fill="auto"/>
        <w:tabs>
          <w:tab w:val="left" w:pos="178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</w:t>
      </w:r>
      <w:proofErr w:type="spellStart"/>
      <w:r w:rsidRPr="009452A1">
        <w:rPr>
          <w:sz w:val="28"/>
          <w:szCs w:val="28"/>
        </w:rPr>
        <w:t>Мин</w:t>
      </w:r>
      <w:r>
        <w:rPr>
          <w:sz w:val="28"/>
          <w:szCs w:val="28"/>
        </w:rPr>
        <w:t>просвещения</w:t>
      </w:r>
      <w:proofErr w:type="spellEnd"/>
      <w:r>
        <w:rPr>
          <w:sz w:val="28"/>
          <w:szCs w:val="28"/>
        </w:rPr>
        <w:t xml:space="preserve"> России от 07.09.2022 № 05-1566 «О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информации по вопросам организации и проведения ГИА в 2023г.»;</w:t>
      </w:r>
    </w:p>
    <w:p w:rsidR="00094893" w:rsidRPr="003155A9" w:rsidRDefault="00094893" w:rsidP="00094893">
      <w:pPr>
        <w:pStyle w:val="23"/>
        <w:shd w:val="clear" w:color="auto" w:fill="auto"/>
        <w:tabs>
          <w:tab w:val="left" w:pos="178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</w:t>
      </w:r>
      <w:proofErr w:type="spellStart"/>
      <w:r w:rsidRPr="009452A1">
        <w:rPr>
          <w:sz w:val="28"/>
          <w:szCs w:val="28"/>
        </w:rPr>
        <w:t>Мин</w:t>
      </w:r>
      <w:r>
        <w:rPr>
          <w:sz w:val="28"/>
          <w:szCs w:val="28"/>
        </w:rPr>
        <w:t>просвещения</w:t>
      </w:r>
      <w:proofErr w:type="spellEnd"/>
      <w:r>
        <w:rPr>
          <w:sz w:val="28"/>
          <w:szCs w:val="28"/>
        </w:rPr>
        <w:t xml:space="preserve"> России от 19.10.2022 № 05-1813 «О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информации по вопросам организации и проведения ГИА СПО в 2023 году»;</w:t>
      </w:r>
    </w:p>
    <w:p w:rsidR="00094893" w:rsidRDefault="00B94DDB" w:rsidP="00450728">
      <w:pPr>
        <w:pStyle w:val="23"/>
        <w:shd w:val="clear" w:color="auto" w:fill="auto"/>
        <w:tabs>
          <w:tab w:val="left" w:pos="1786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167B3">
        <w:rPr>
          <w:bCs/>
          <w:color w:val="000000"/>
          <w:sz w:val="28"/>
          <w:szCs w:val="28"/>
        </w:rPr>
        <w:t>Положени</w:t>
      </w:r>
      <w:r>
        <w:rPr>
          <w:bCs/>
          <w:color w:val="000000"/>
          <w:sz w:val="28"/>
          <w:szCs w:val="28"/>
        </w:rPr>
        <w:t xml:space="preserve">е </w:t>
      </w:r>
      <w:r w:rsidRPr="006167B3">
        <w:rPr>
          <w:bCs/>
          <w:sz w:val="28"/>
          <w:szCs w:val="28"/>
        </w:rPr>
        <w:t>о государственной итоговой аттестации выпускников по программам подготовки специалистов среднего звена и подгот</w:t>
      </w:r>
      <w:r>
        <w:rPr>
          <w:bCs/>
          <w:sz w:val="28"/>
          <w:szCs w:val="28"/>
        </w:rPr>
        <w:t>овки квалиф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цированных рабочих, </w:t>
      </w:r>
      <w:r w:rsidRPr="006167B3">
        <w:rPr>
          <w:bCs/>
          <w:sz w:val="28"/>
          <w:szCs w:val="28"/>
        </w:rPr>
        <w:t>служащих</w:t>
      </w:r>
      <w:r>
        <w:rPr>
          <w:bCs/>
          <w:sz w:val="28"/>
          <w:szCs w:val="28"/>
        </w:rPr>
        <w:t xml:space="preserve"> </w:t>
      </w:r>
      <w:r w:rsidRPr="007F407E">
        <w:rPr>
          <w:bCs/>
          <w:color w:val="000000"/>
          <w:sz w:val="28"/>
          <w:szCs w:val="28"/>
        </w:rPr>
        <w:t>государственного автономного професси</w:t>
      </w:r>
      <w:r w:rsidRPr="007F407E">
        <w:rPr>
          <w:bCs/>
          <w:color w:val="000000"/>
          <w:sz w:val="28"/>
          <w:szCs w:val="28"/>
        </w:rPr>
        <w:t>о</w:t>
      </w:r>
      <w:r w:rsidRPr="007F407E">
        <w:rPr>
          <w:bCs/>
          <w:color w:val="000000"/>
          <w:sz w:val="28"/>
          <w:szCs w:val="28"/>
        </w:rPr>
        <w:t>нального образовательного учреждения Краснодарского края</w:t>
      </w:r>
      <w:r>
        <w:rPr>
          <w:bCs/>
          <w:color w:val="000000"/>
          <w:sz w:val="28"/>
          <w:szCs w:val="28"/>
        </w:rPr>
        <w:t xml:space="preserve"> </w:t>
      </w:r>
      <w:r w:rsidRPr="007F407E">
        <w:rPr>
          <w:bCs/>
          <w:color w:val="000000"/>
          <w:sz w:val="28"/>
          <w:szCs w:val="28"/>
        </w:rPr>
        <w:t>«</w:t>
      </w:r>
      <w:proofErr w:type="spellStart"/>
      <w:r w:rsidRPr="007F407E">
        <w:rPr>
          <w:bCs/>
          <w:color w:val="000000"/>
          <w:sz w:val="28"/>
          <w:szCs w:val="28"/>
        </w:rPr>
        <w:t>Лабинский</w:t>
      </w:r>
      <w:proofErr w:type="spellEnd"/>
      <w:r w:rsidRPr="007F407E">
        <w:rPr>
          <w:bCs/>
          <w:color w:val="000000"/>
          <w:sz w:val="28"/>
          <w:szCs w:val="28"/>
        </w:rPr>
        <w:t xml:space="preserve"> а</w:t>
      </w:r>
      <w:r w:rsidRPr="007F407E">
        <w:rPr>
          <w:bCs/>
          <w:color w:val="000000"/>
          <w:sz w:val="28"/>
          <w:szCs w:val="28"/>
        </w:rPr>
        <w:t>г</w:t>
      </w:r>
      <w:r w:rsidRPr="007F407E">
        <w:rPr>
          <w:bCs/>
          <w:color w:val="000000"/>
          <w:sz w:val="28"/>
          <w:szCs w:val="28"/>
        </w:rPr>
        <w:t>рарный техникум»</w:t>
      </w:r>
      <w:r>
        <w:rPr>
          <w:bCs/>
          <w:color w:val="000000"/>
          <w:sz w:val="28"/>
          <w:szCs w:val="28"/>
        </w:rPr>
        <w:t xml:space="preserve">, </w:t>
      </w:r>
      <w:r w:rsidR="00094893">
        <w:rPr>
          <w:bCs/>
          <w:color w:val="000000"/>
          <w:sz w:val="28"/>
          <w:szCs w:val="28"/>
        </w:rPr>
        <w:t>утвержденное приказом от 24.10.2022года №136/1;</w:t>
      </w:r>
    </w:p>
    <w:p w:rsidR="00B94DDB" w:rsidRPr="006437C8" w:rsidRDefault="00600A6A" w:rsidP="00450728">
      <w:pPr>
        <w:pStyle w:val="23"/>
        <w:shd w:val="clear" w:color="auto" w:fill="auto"/>
        <w:tabs>
          <w:tab w:val="left" w:pos="178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B94DDB">
        <w:rPr>
          <w:color w:val="000000"/>
          <w:sz w:val="28"/>
          <w:szCs w:val="28"/>
        </w:rPr>
        <w:t>став техникума.</w:t>
      </w:r>
    </w:p>
    <w:p w:rsidR="001429FA" w:rsidRPr="001429FA" w:rsidRDefault="004C6FD8" w:rsidP="001429FA">
      <w:pPr>
        <w:pStyle w:val="a0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94893">
        <w:rPr>
          <w:color w:val="000000"/>
          <w:sz w:val="28"/>
          <w:szCs w:val="28"/>
          <w:lang w:bidi="ru-RU"/>
        </w:rPr>
        <w:t>1.3</w:t>
      </w:r>
      <w:r w:rsidR="002E69CE">
        <w:rPr>
          <w:color w:val="000000"/>
          <w:sz w:val="28"/>
          <w:szCs w:val="28"/>
          <w:lang w:bidi="ru-RU"/>
        </w:rPr>
        <w:t xml:space="preserve"> </w:t>
      </w:r>
      <w:r w:rsidRPr="000710AC">
        <w:rPr>
          <w:color w:val="000000"/>
          <w:sz w:val="28"/>
          <w:szCs w:val="28"/>
          <w:lang w:bidi="ru-RU"/>
        </w:rPr>
        <w:t>Государственная итоговая аттестация (</w:t>
      </w:r>
      <w:r>
        <w:rPr>
          <w:color w:val="000000"/>
          <w:sz w:val="28"/>
          <w:szCs w:val="28"/>
          <w:lang w:bidi="ru-RU"/>
        </w:rPr>
        <w:t>ГИА</w:t>
      </w:r>
      <w:r w:rsidR="002E69CE">
        <w:rPr>
          <w:color w:val="000000"/>
          <w:sz w:val="28"/>
          <w:szCs w:val="28"/>
          <w:lang w:bidi="ru-RU"/>
        </w:rPr>
        <w:t xml:space="preserve">) – часть </w:t>
      </w:r>
      <w:r w:rsidRPr="000710AC">
        <w:rPr>
          <w:color w:val="000000"/>
          <w:sz w:val="28"/>
          <w:szCs w:val="28"/>
          <w:lang w:bidi="ru-RU"/>
        </w:rPr>
        <w:t>образовател</w:t>
      </w:r>
      <w:proofErr w:type="gramStart"/>
      <w:r w:rsidRPr="000710AC">
        <w:rPr>
          <w:color w:val="000000"/>
          <w:sz w:val="28"/>
          <w:szCs w:val="28"/>
          <w:lang w:bidi="ru-RU"/>
        </w:rPr>
        <w:t>ь</w:t>
      </w:r>
      <w:r w:rsidR="002E69CE">
        <w:rPr>
          <w:color w:val="000000"/>
          <w:sz w:val="28"/>
          <w:szCs w:val="28"/>
          <w:lang w:bidi="ru-RU"/>
        </w:rPr>
        <w:t>-</w:t>
      </w:r>
      <w:proofErr w:type="gramEnd"/>
      <w:r w:rsidR="002E69CE">
        <w:rPr>
          <w:color w:val="000000"/>
          <w:sz w:val="28"/>
          <w:szCs w:val="28"/>
          <w:lang w:bidi="ru-RU"/>
        </w:rPr>
        <w:t xml:space="preserve"> </w:t>
      </w:r>
      <w:r w:rsidRPr="000710AC">
        <w:rPr>
          <w:color w:val="000000"/>
          <w:sz w:val="28"/>
          <w:szCs w:val="28"/>
          <w:lang w:bidi="ru-RU"/>
        </w:rPr>
        <w:t>ной программы, завершающая её освоени</w:t>
      </w:r>
      <w:r>
        <w:rPr>
          <w:color w:val="000000"/>
          <w:sz w:val="28"/>
          <w:szCs w:val="28"/>
          <w:lang w:bidi="ru-RU"/>
        </w:rPr>
        <w:t>е.</w:t>
      </w:r>
      <w:r w:rsidRPr="006437C8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0710AC">
        <w:rPr>
          <w:color w:val="000000"/>
          <w:sz w:val="28"/>
          <w:szCs w:val="28"/>
          <w:lang w:bidi="ru-RU"/>
        </w:rPr>
        <w:t>Является обязательной и направлена на оценку соответствия результатов освоения обучающимися основной образовательной программы соответствующим требованиям федерального государственного образовательного стандарта среднего профессионального образования</w:t>
      </w:r>
      <w:r w:rsidR="00DC5ADF">
        <w:rPr>
          <w:color w:val="000000"/>
          <w:sz w:val="28"/>
          <w:szCs w:val="28"/>
          <w:lang w:bidi="ru-RU"/>
        </w:rPr>
        <w:t xml:space="preserve"> </w:t>
      </w:r>
      <w:r w:rsidRPr="005D622A">
        <w:rPr>
          <w:sz w:val="28"/>
          <w:szCs w:val="28"/>
        </w:rPr>
        <w:t xml:space="preserve">по специальности </w:t>
      </w:r>
      <w:r w:rsidR="00DD1105">
        <w:rPr>
          <w:sz w:val="28"/>
          <w:szCs w:val="28"/>
        </w:rPr>
        <w:t>36.02.01 «Ветеринария».</w:t>
      </w:r>
      <w:proofErr w:type="gramEnd"/>
    </w:p>
    <w:p w:rsidR="001429FA" w:rsidRDefault="00DC5ADF" w:rsidP="001429FA">
      <w:pPr>
        <w:pStyle w:val="a0"/>
        <w:spacing w:line="276" w:lineRule="auto"/>
        <w:ind w:firstLine="709"/>
        <w:jc w:val="both"/>
        <w:rPr>
          <w:sz w:val="28"/>
          <w:szCs w:val="28"/>
        </w:rPr>
      </w:pPr>
      <w:r w:rsidRPr="00094893">
        <w:rPr>
          <w:sz w:val="28"/>
          <w:szCs w:val="28"/>
        </w:rPr>
        <w:t>1.4</w:t>
      </w:r>
      <w:r>
        <w:t xml:space="preserve"> </w:t>
      </w:r>
      <w:r w:rsidR="002E69CE">
        <w:t xml:space="preserve"> </w:t>
      </w:r>
      <w:r>
        <w:rPr>
          <w:sz w:val="28"/>
          <w:szCs w:val="28"/>
        </w:rPr>
        <w:t xml:space="preserve">Программа государственной итоговой аттестации выпускников  по специальности </w:t>
      </w:r>
      <w:r w:rsidR="00DD1105">
        <w:rPr>
          <w:sz w:val="28"/>
          <w:szCs w:val="28"/>
        </w:rPr>
        <w:t xml:space="preserve">36.02.01 «Ветеринария» </w:t>
      </w:r>
      <w:r>
        <w:rPr>
          <w:sz w:val="28"/>
          <w:szCs w:val="28"/>
        </w:rPr>
        <w:t>является частью основной профессиональной образовательной программы государственного автономного профессионального общеобразовательного учреждения  Краснодарского края «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аграрный техникум» по данной специальности.</w:t>
      </w:r>
    </w:p>
    <w:p w:rsidR="001429FA" w:rsidRDefault="00DC5ADF" w:rsidP="001429FA">
      <w:pPr>
        <w:pStyle w:val="a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E69CE">
        <w:rPr>
          <w:sz w:val="28"/>
          <w:szCs w:val="28"/>
        </w:rPr>
        <w:t xml:space="preserve"> Программа ГИА утверждается на заседании педагогического совета техникума с участием председателей государственных экзаменационных комиссий.</w:t>
      </w:r>
    </w:p>
    <w:p w:rsidR="001429FA" w:rsidRDefault="002E69CE" w:rsidP="001429FA">
      <w:pPr>
        <w:pStyle w:val="a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AD2C2C">
        <w:rPr>
          <w:sz w:val="28"/>
          <w:szCs w:val="28"/>
        </w:rPr>
        <w:t xml:space="preserve">Программа государственной итоговой аттестации доводится до сведения обучающихся не позднее, чем за </w:t>
      </w:r>
      <w:r w:rsidRPr="00AD2C2C">
        <w:rPr>
          <w:b/>
          <w:sz w:val="28"/>
          <w:szCs w:val="28"/>
        </w:rPr>
        <w:t>шесть месяцев</w:t>
      </w:r>
      <w:r w:rsidRPr="00AD2C2C">
        <w:rPr>
          <w:sz w:val="28"/>
          <w:szCs w:val="28"/>
        </w:rPr>
        <w:t xml:space="preserve"> до начала государственной итоговой аттестации.</w:t>
      </w:r>
    </w:p>
    <w:p w:rsidR="002E69CE" w:rsidRPr="00101C38" w:rsidRDefault="002E69CE" w:rsidP="00450728">
      <w:pPr>
        <w:pStyle w:val="a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proofErr w:type="gramStart"/>
      <w:r w:rsidR="00D03BD5" w:rsidRPr="00D03BD5">
        <w:rPr>
          <w:sz w:val="28"/>
          <w:szCs w:val="28"/>
        </w:rPr>
        <w:t xml:space="preserve"> </w:t>
      </w:r>
      <w:r w:rsidR="00D03BD5" w:rsidRPr="00AD2C2C">
        <w:rPr>
          <w:sz w:val="28"/>
          <w:szCs w:val="28"/>
        </w:rPr>
        <w:t>К</w:t>
      </w:r>
      <w:proofErr w:type="gramEnd"/>
      <w:r w:rsidR="00D03BD5" w:rsidRPr="00AD2C2C">
        <w:rPr>
          <w:sz w:val="28"/>
          <w:szCs w:val="28"/>
        </w:rPr>
        <w:t xml:space="preserve"> </w:t>
      </w:r>
      <w:r w:rsidR="00094893">
        <w:rPr>
          <w:sz w:val="28"/>
          <w:szCs w:val="28"/>
        </w:rPr>
        <w:t>ГИА</w:t>
      </w:r>
      <w:r w:rsidR="00D03BD5" w:rsidRPr="00AD2C2C">
        <w:rPr>
          <w:sz w:val="28"/>
          <w:szCs w:val="28"/>
        </w:rPr>
        <w:t xml:space="preserve"> допускаются </w:t>
      </w:r>
      <w:r w:rsidR="00094893">
        <w:rPr>
          <w:sz w:val="28"/>
          <w:szCs w:val="28"/>
        </w:rPr>
        <w:t>выпускники</w:t>
      </w:r>
      <w:r w:rsidR="00D03BD5" w:rsidRPr="00AD2C2C">
        <w:rPr>
          <w:sz w:val="28"/>
          <w:szCs w:val="28"/>
        </w:rPr>
        <w:t xml:space="preserve">, </w:t>
      </w:r>
      <w:r w:rsidR="00094893" w:rsidRPr="009C3BA6">
        <w:rPr>
          <w:sz w:val="28"/>
          <w:szCs w:val="28"/>
        </w:rPr>
        <w:t>не имеющие академической задолженности и в полном объеме выполнившие учебный план или индивидуальный учебный план</w:t>
      </w:r>
      <w:r w:rsidR="00D03BD5" w:rsidRPr="00AD2C2C">
        <w:rPr>
          <w:sz w:val="28"/>
          <w:szCs w:val="28"/>
        </w:rPr>
        <w:t xml:space="preserve"> по  специальности </w:t>
      </w:r>
      <w:r w:rsidR="00DD1105">
        <w:rPr>
          <w:sz w:val="28"/>
          <w:szCs w:val="28"/>
        </w:rPr>
        <w:t xml:space="preserve">36.02.01 «Ветеринария». </w:t>
      </w:r>
      <w:r w:rsidR="00D03BD5" w:rsidRPr="00AD2C2C">
        <w:rPr>
          <w:sz w:val="28"/>
          <w:szCs w:val="28"/>
        </w:rPr>
        <w:t xml:space="preserve">Обучающиеся, успешно прошедшие все промежуточные аттестационные испытания  на основании документов, характеризующих образовательные достижения выпускников и подтверждающих освоение общих, профессиональных компетенций и освоенных видов профессиональной </w:t>
      </w:r>
      <w:r w:rsidR="00D03BD5" w:rsidRPr="00101C38">
        <w:rPr>
          <w:sz w:val="28"/>
          <w:szCs w:val="28"/>
        </w:rPr>
        <w:t>деятельности: при изучении теоретического материала учебных дисциплин и</w:t>
      </w:r>
      <w:r w:rsidR="00D03BD5" w:rsidRPr="00AD2C2C">
        <w:rPr>
          <w:sz w:val="28"/>
          <w:szCs w:val="28"/>
        </w:rPr>
        <w:t xml:space="preserve">  </w:t>
      </w:r>
      <w:r w:rsidR="00D03BD5" w:rsidRPr="00AD2C2C">
        <w:rPr>
          <w:sz w:val="28"/>
          <w:szCs w:val="28"/>
        </w:rPr>
        <w:lastRenderedPageBreak/>
        <w:t>междисциплинарных курсов профессиональных модулей, и прохождении учебной и производственной практики по каждому из основных видов профессиональной деятельности</w:t>
      </w:r>
      <w:r w:rsidR="00D03BD5">
        <w:rPr>
          <w:sz w:val="28"/>
          <w:szCs w:val="28"/>
        </w:rPr>
        <w:t xml:space="preserve">. Выпускники должны быть готовы к выполнению основных видов деятельности предусмотренных ФГОС </w:t>
      </w:r>
      <w:r w:rsidR="00D03BD5" w:rsidRPr="00AD2C2C">
        <w:rPr>
          <w:sz w:val="28"/>
          <w:szCs w:val="28"/>
        </w:rPr>
        <w:t xml:space="preserve">по  специальности </w:t>
      </w:r>
      <w:r w:rsidR="008B353C">
        <w:rPr>
          <w:sz w:val="28"/>
          <w:szCs w:val="28"/>
        </w:rPr>
        <w:t>36.02.</w:t>
      </w:r>
      <w:r w:rsidR="008B353C" w:rsidRPr="00101C38">
        <w:rPr>
          <w:sz w:val="28"/>
          <w:szCs w:val="28"/>
        </w:rPr>
        <w:t>01 «Ветеринария».</w:t>
      </w:r>
      <w:r w:rsidR="001429FA" w:rsidRPr="00101C38">
        <w:rPr>
          <w:sz w:val="28"/>
          <w:szCs w:val="28"/>
        </w:rPr>
        <w:t>,</w:t>
      </w:r>
      <w:r w:rsidR="00D03BD5" w:rsidRPr="00101C38">
        <w:rPr>
          <w:sz w:val="28"/>
          <w:szCs w:val="28"/>
        </w:rPr>
        <w:t xml:space="preserve"> исходя из сочетания квалификаций специалиста среднего звен</w:t>
      </w:r>
      <w:proofErr w:type="gramStart"/>
      <w:r w:rsidR="00D03BD5" w:rsidRPr="00101C38">
        <w:rPr>
          <w:sz w:val="28"/>
          <w:szCs w:val="28"/>
        </w:rPr>
        <w:t>а-</w:t>
      </w:r>
      <w:proofErr w:type="gramEnd"/>
      <w:r w:rsidR="00D03BD5" w:rsidRPr="00101C38">
        <w:rPr>
          <w:sz w:val="28"/>
          <w:szCs w:val="28"/>
        </w:rPr>
        <w:t xml:space="preserve"> </w:t>
      </w:r>
      <w:r w:rsidR="00101C38" w:rsidRPr="00101C38">
        <w:rPr>
          <w:sz w:val="28"/>
          <w:szCs w:val="28"/>
        </w:rPr>
        <w:t>ветеринарный фельдшер</w:t>
      </w:r>
      <w:r w:rsidR="00D03BD5" w:rsidRPr="00101C38">
        <w:rPr>
          <w:sz w:val="28"/>
          <w:szCs w:val="28"/>
        </w:rPr>
        <w:t>:</w:t>
      </w:r>
    </w:p>
    <w:p w:rsidR="00101C38" w:rsidRPr="00101C38" w:rsidRDefault="00101C38" w:rsidP="00450728">
      <w:pPr>
        <w:pStyle w:val="a0"/>
        <w:spacing w:line="276" w:lineRule="auto"/>
        <w:ind w:firstLine="709"/>
        <w:jc w:val="both"/>
        <w:rPr>
          <w:sz w:val="28"/>
          <w:szCs w:val="28"/>
        </w:rPr>
      </w:pPr>
      <w:r w:rsidRPr="00101C38">
        <w:rPr>
          <w:sz w:val="28"/>
          <w:szCs w:val="28"/>
        </w:rPr>
        <w:t xml:space="preserve">осуществление зоогигиенических, профилактических и ветеринарно-санитарных мероприятий; </w:t>
      </w:r>
    </w:p>
    <w:p w:rsidR="00101C38" w:rsidRPr="00101C38" w:rsidRDefault="00101C38" w:rsidP="00450728">
      <w:pPr>
        <w:pStyle w:val="a0"/>
        <w:spacing w:line="276" w:lineRule="auto"/>
        <w:ind w:firstLine="709"/>
        <w:jc w:val="both"/>
        <w:rPr>
          <w:sz w:val="28"/>
          <w:szCs w:val="28"/>
        </w:rPr>
      </w:pPr>
      <w:r w:rsidRPr="00101C38">
        <w:rPr>
          <w:sz w:val="28"/>
          <w:szCs w:val="28"/>
        </w:rPr>
        <w:t xml:space="preserve">участие в диагностике и лечении заболеваний сельскохозяйственных животных; участие в проведение ветеринарно-санитарной экспертизы продуктов и сырья животного происхождения; </w:t>
      </w:r>
    </w:p>
    <w:p w:rsidR="00101C38" w:rsidRPr="00101C38" w:rsidRDefault="00101C38" w:rsidP="00450728">
      <w:pPr>
        <w:pStyle w:val="a0"/>
        <w:spacing w:line="276" w:lineRule="auto"/>
        <w:ind w:firstLine="709"/>
        <w:jc w:val="both"/>
        <w:rPr>
          <w:sz w:val="28"/>
          <w:szCs w:val="28"/>
        </w:rPr>
      </w:pPr>
      <w:r w:rsidRPr="00101C38">
        <w:rPr>
          <w:sz w:val="28"/>
          <w:szCs w:val="28"/>
        </w:rPr>
        <w:t>проведение санитарно-просветительской деятельности;</w:t>
      </w:r>
    </w:p>
    <w:p w:rsidR="000C6EF2" w:rsidRPr="00101C38" w:rsidRDefault="00101C38" w:rsidP="00450728">
      <w:pPr>
        <w:pStyle w:val="a0"/>
        <w:spacing w:line="276" w:lineRule="auto"/>
        <w:ind w:firstLine="709"/>
        <w:jc w:val="both"/>
        <w:rPr>
          <w:sz w:val="28"/>
          <w:szCs w:val="28"/>
        </w:rPr>
      </w:pPr>
      <w:r w:rsidRPr="00101C38">
        <w:rPr>
          <w:sz w:val="28"/>
          <w:szCs w:val="28"/>
        </w:rPr>
        <w:t xml:space="preserve"> </w:t>
      </w:r>
      <w:r w:rsidR="00214C09" w:rsidRPr="00101C38">
        <w:rPr>
          <w:rFonts w:cs="Times New Roman"/>
          <w:sz w:val="28"/>
          <w:szCs w:val="28"/>
        </w:rPr>
        <w:t>выполнение работ по рабочей профессии «</w:t>
      </w:r>
      <w:r w:rsidRPr="00101C38">
        <w:rPr>
          <w:sz w:val="28"/>
          <w:szCs w:val="28"/>
        </w:rPr>
        <w:t>Оператор по искусственному осеменению животных и птицы</w:t>
      </w:r>
      <w:r w:rsidR="00214C09" w:rsidRPr="00101C38">
        <w:rPr>
          <w:rFonts w:cs="Times New Roman"/>
          <w:sz w:val="28"/>
          <w:szCs w:val="28"/>
        </w:rPr>
        <w:t>»</w:t>
      </w:r>
      <w:r w:rsidR="00C25E3C" w:rsidRPr="00101C38">
        <w:rPr>
          <w:sz w:val="28"/>
          <w:szCs w:val="28"/>
        </w:rPr>
        <w:t>.</w:t>
      </w:r>
    </w:p>
    <w:p w:rsidR="008B353C" w:rsidRPr="00C10B58" w:rsidRDefault="008B353C" w:rsidP="008B353C">
      <w:pPr>
        <w:pStyle w:val="a0"/>
        <w:tabs>
          <w:tab w:val="clear" w:pos="709"/>
          <w:tab w:val="left" w:pos="567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C10B58">
        <w:rPr>
          <w:rFonts w:cs="Times New Roman"/>
          <w:sz w:val="28"/>
          <w:szCs w:val="28"/>
        </w:rPr>
        <w:t>1.8 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деятельности:</w:t>
      </w:r>
    </w:p>
    <w:p w:rsidR="008B353C" w:rsidRPr="00C10B58" w:rsidRDefault="008B353C" w:rsidP="008B353C">
      <w:pPr>
        <w:pStyle w:val="a0"/>
        <w:tabs>
          <w:tab w:val="clear" w:pos="709"/>
          <w:tab w:val="left" w:pos="567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C10B58">
        <w:rPr>
          <w:rFonts w:cs="Times New Roman"/>
          <w:sz w:val="28"/>
          <w:szCs w:val="28"/>
        </w:rPr>
        <w:t>ПК 1.1 Контроль санитарного и зоогигиенического состояния объектов животноводства и кормов.</w:t>
      </w:r>
    </w:p>
    <w:p w:rsidR="008B353C" w:rsidRPr="00C10B58" w:rsidRDefault="008B353C" w:rsidP="008B353C">
      <w:pPr>
        <w:pStyle w:val="a0"/>
        <w:tabs>
          <w:tab w:val="clear" w:pos="709"/>
          <w:tab w:val="left" w:pos="567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C10B58">
        <w:rPr>
          <w:rFonts w:cs="Times New Roman"/>
          <w:sz w:val="28"/>
          <w:szCs w:val="28"/>
        </w:rPr>
        <w:t>ПК 1.2 Проведение ветеринарно-санитарных мероприятий для предупреждения возникновения болезней животных.</w:t>
      </w:r>
    </w:p>
    <w:p w:rsidR="008B353C" w:rsidRPr="00C10B58" w:rsidRDefault="008B353C" w:rsidP="008B353C">
      <w:pPr>
        <w:pStyle w:val="a0"/>
        <w:tabs>
          <w:tab w:val="clear" w:pos="709"/>
          <w:tab w:val="left" w:pos="567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C10B58">
        <w:rPr>
          <w:rFonts w:cs="Times New Roman"/>
          <w:sz w:val="28"/>
          <w:szCs w:val="28"/>
        </w:rPr>
        <w:t>ПК 1.3 Проведение ветеринарно-санитарных мероприятий в условиях специализированных животноводческих хозяйств.</w:t>
      </w:r>
    </w:p>
    <w:p w:rsidR="008B353C" w:rsidRPr="004858F6" w:rsidRDefault="008B353C" w:rsidP="008B353C">
      <w:pPr>
        <w:pStyle w:val="a0"/>
        <w:tabs>
          <w:tab w:val="left" w:pos="567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4858F6">
        <w:rPr>
          <w:rFonts w:cs="Times New Roman"/>
          <w:sz w:val="28"/>
          <w:szCs w:val="28"/>
        </w:rPr>
        <w:t>ПК 2.1. Обеспечивать безопасную среду для сельскохозяйственных животных и ветеринарных</w:t>
      </w:r>
      <w:r>
        <w:rPr>
          <w:rFonts w:cs="Times New Roman"/>
          <w:sz w:val="28"/>
          <w:szCs w:val="28"/>
        </w:rPr>
        <w:t xml:space="preserve"> </w:t>
      </w:r>
      <w:r w:rsidRPr="004858F6">
        <w:rPr>
          <w:rFonts w:cs="Times New Roman"/>
          <w:sz w:val="28"/>
          <w:szCs w:val="28"/>
        </w:rPr>
        <w:t>специалистов, участвующих в лечебно-диагностическом процессе.</w:t>
      </w:r>
    </w:p>
    <w:p w:rsidR="008B353C" w:rsidRPr="004858F6" w:rsidRDefault="008B353C" w:rsidP="008B353C">
      <w:pPr>
        <w:pStyle w:val="a0"/>
        <w:tabs>
          <w:tab w:val="left" w:pos="567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ПК</w:t>
      </w:r>
      <w:proofErr w:type="gramStart"/>
      <w:r>
        <w:rPr>
          <w:rFonts w:cs="Times New Roman"/>
          <w:sz w:val="28"/>
          <w:szCs w:val="28"/>
        </w:rPr>
        <w:t>2</w:t>
      </w:r>
      <w:proofErr w:type="gramEnd"/>
      <w:r>
        <w:rPr>
          <w:rFonts w:cs="Times New Roman"/>
          <w:sz w:val="28"/>
          <w:szCs w:val="28"/>
        </w:rPr>
        <w:t xml:space="preserve">.2. </w:t>
      </w:r>
      <w:r w:rsidRPr="004858F6">
        <w:rPr>
          <w:rFonts w:cs="Times New Roman"/>
          <w:sz w:val="28"/>
          <w:szCs w:val="28"/>
        </w:rPr>
        <w:t>Выполнять ветеринарные лечебно-диагностические манипуляции.</w:t>
      </w:r>
    </w:p>
    <w:p w:rsidR="008B353C" w:rsidRPr="004858F6" w:rsidRDefault="008B353C" w:rsidP="008B353C">
      <w:pPr>
        <w:pStyle w:val="a0"/>
        <w:tabs>
          <w:tab w:val="left" w:pos="567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4858F6">
        <w:rPr>
          <w:rFonts w:cs="Times New Roman"/>
          <w:sz w:val="28"/>
          <w:szCs w:val="28"/>
        </w:rPr>
        <w:t>ПК 2.3. Вести ветеринарный лечебно-диагностический процесс с использованием специальной</w:t>
      </w:r>
      <w:r>
        <w:rPr>
          <w:rFonts w:cs="Times New Roman"/>
          <w:sz w:val="28"/>
          <w:szCs w:val="28"/>
        </w:rPr>
        <w:t xml:space="preserve"> </w:t>
      </w:r>
      <w:r w:rsidRPr="004858F6">
        <w:rPr>
          <w:rFonts w:cs="Times New Roman"/>
          <w:sz w:val="28"/>
          <w:szCs w:val="28"/>
        </w:rPr>
        <w:t>аппаратуры и инструментария.</w:t>
      </w:r>
    </w:p>
    <w:p w:rsidR="008B353C" w:rsidRPr="004858F6" w:rsidRDefault="008B353C" w:rsidP="008B353C">
      <w:pPr>
        <w:pStyle w:val="a0"/>
        <w:tabs>
          <w:tab w:val="left" w:pos="567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4858F6">
        <w:rPr>
          <w:rFonts w:cs="Times New Roman"/>
          <w:sz w:val="28"/>
          <w:szCs w:val="28"/>
        </w:rPr>
        <w:t>ПК 2.4. Оказывать доврачебную помощь сельскохозяйственным животным в неотложных ситуациях.</w:t>
      </w:r>
    </w:p>
    <w:p w:rsidR="008B353C" w:rsidRPr="004858F6" w:rsidRDefault="008B353C" w:rsidP="008B353C">
      <w:pPr>
        <w:pStyle w:val="a0"/>
        <w:tabs>
          <w:tab w:val="left" w:pos="567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4858F6">
        <w:rPr>
          <w:rFonts w:cs="Times New Roman"/>
          <w:sz w:val="28"/>
          <w:szCs w:val="28"/>
        </w:rPr>
        <w:t>ПК 2.5. Оказывать акушерскую помощь сельскохозяйственным животным.</w:t>
      </w:r>
    </w:p>
    <w:p w:rsidR="008B353C" w:rsidRDefault="008B353C" w:rsidP="008B353C">
      <w:pPr>
        <w:pStyle w:val="a0"/>
        <w:tabs>
          <w:tab w:val="clear" w:pos="709"/>
          <w:tab w:val="left" w:pos="567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4858F6">
        <w:rPr>
          <w:rFonts w:cs="Times New Roman"/>
          <w:sz w:val="28"/>
          <w:szCs w:val="28"/>
        </w:rPr>
        <w:t>ПК 2.6. Участвовать в проведении ветеринарного приема.</w:t>
      </w:r>
    </w:p>
    <w:p w:rsidR="008B353C" w:rsidRPr="004858F6" w:rsidRDefault="008B353C" w:rsidP="008B353C">
      <w:pPr>
        <w:pStyle w:val="a0"/>
        <w:tabs>
          <w:tab w:val="left" w:pos="567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4858F6">
        <w:rPr>
          <w:rFonts w:cs="Times New Roman"/>
          <w:sz w:val="28"/>
          <w:szCs w:val="28"/>
        </w:rPr>
        <w:t>ПК 3.1. Проводить ветеринарный контроль убойных животных.</w:t>
      </w:r>
    </w:p>
    <w:p w:rsidR="008B353C" w:rsidRPr="004858F6" w:rsidRDefault="008B353C" w:rsidP="008B353C">
      <w:pPr>
        <w:pStyle w:val="a0"/>
        <w:tabs>
          <w:tab w:val="left" w:pos="567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4858F6">
        <w:rPr>
          <w:rFonts w:cs="Times New Roman"/>
          <w:sz w:val="28"/>
          <w:szCs w:val="28"/>
        </w:rPr>
        <w:t>ПК 3.2. Проводить забор образцов крови, молока, мочи, фека</w:t>
      </w:r>
      <w:r>
        <w:rPr>
          <w:rFonts w:cs="Times New Roman"/>
          <w:sz w:val="28"/>
          <w:szCs w:val="28"/>
        </w:rPr>
        <w:t xml:space="preserve">лий, их упаковку и подготовку к </w:t>
      </w:r>
      <w:r w:rsidRPr="004858F6">
        <w:rPr>
          <w:rFonts w:cs="Times New Roman"/>
          <w:sz w:val="28"/>
          <w:szCs w:val="28"/>
        </w:rPr>
        <w:t>исследованию.</w:t>
      </w:r>
    </w:p>
    <w:p w:rsidR="008B353C" w:rsidRPr="004858F6" w:rsidRDefault="008B353C" w:rsidP="008B353C">
      <w:pPr>
        <w:pStyle w:val="a0"/>
        <w:tabs>
          <w:tab w:val="left" w:pos="567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4858F6">
        <w:rPr>
          <w:rFonts w:cs="Times New Roman"/>
          <w:sz w:val="28"/>
          <w:szCs w:val="28"/>
        </w:rPr>
        <w:t>ПК 3.3. Проводить забор образцов продуктов и сы</w:t>
      </w:r>
      <w:r>
        <w:rPr>
          <w:rFonts w:cs="Times New Roman"/>
          <w:sz w:val="28"/>
          <w:szCs w:val="28"/>
        </w:rPr>
        <w:t xml:space="preserve">рья животного происхождения для </w:t>
      </w:r>
      <w:r w:rsidRPr="004858F6">
        <w:rPr>
          <w:rFonts w:cs="Times New Roman"/>
          <w:sz w:val="28"/>
          <w:szCs w:val="28"/>
        </w:rPr>
        <w:t>ветеринарно-санитарной экспертизы.</w:t>
      </w:r>
    </w:p>
    <w:p w:rsidR="008B353C" w:rsidRPr="004858F6" w:rsidRDefault="008B353C" w:rsidP="008B353C">
      <w:pPr>
        <w:pStyle w:val="a0"/>
        <w:tabs>
          <w:tab w:val="left" w:pos="567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4858F6">
        <w:rPr>
          <w:rFonts w:cs="Times New Roman"/>
          <w:sz w:val="28"/>
          <w:szCs w:val="28"/>
        </w:rPr>
        <w:t>ПК 3.4. Определять соответствие продуктов и сырья животн</w:t>
      </w:r>
      <w:r>
        <w:rPr>
          <w:rFonts w:cs="Times New Roman"/>
          <w:sz w:val="28"/>
          <w:szCs w:val="28"/>
        </w:rPr>
        <w:t xml:space="preserve">ого происхождения стандартам на </w:t>
      </w:r>
      <w:r w:rsidRPr="004858F6">
        <w:rPr>
          <w:rFonts w:cs="Times New Roman"/>
          <w:sz w:val="28"/>
          <w:szCs w:val="28"/>
        </w:rPr>
        <w:t>продукцию животноводства.</w:t>
      </w:r>
    </w:p>
    <w:p w:rsidR="008B353C" w:rsidRPr="004858F6" w:rsidRDefault="008B353C" w:rsidP="008B353C">
      <w:pPr>
        <w:pStyle w:val="a0"/>
        <w:tabs>
          <w:tab w:val="left" w:pos="567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4858F6">
        <w:rPr>
          <w:rFonts w:cs="Times New Roman"/>
          <w:sz w:val="28"/>
          <w:szCs w:val="28"/>
        </w:rPr>
        <w:lastRenderedPageBreak/>
        <w:t>ПК 3.5. Проводить обеззараживание не соответствующих стандартам качества продуктов и сырья</w:t>
      </w:r>
      <w:r>
        <w:rPr>
          <w:rFonts w:cs="Times New Roman"/>
          <w:sz w:val="28"/>
          <w:szCs w:val="28"/>
        </w:rPr>
        <w:t xml:space="preserve"> </w:t>
      </w:r>
      <w:r w:rsidRPr="004858F6">
        <w:rPr>
          <w:rFonts w:cs="Times New Roman"/>
          <w:sz w:val="28"/>
          <w:szCs w:val="28"/>
        </w:rPr>
        <w:t xml:space="preserve">животного происхождения, утилизацию </w:t>
      </w:r>
      <w:proofErr w:type="spellStart"/>
      <w:r w:rsidRPr="004858F6">
        <w:rPr>
          <w:rFonts w:cs="Times New Roman"/>
          <w:sz w:val="28"/>
          <w:szCs w:val="28"/>
        </w:rPr>
        <w:t>конфискатов</w:t>
      </w:r>
      <w:proofErr w:type="spellEnd"/>
      <w:r w:rsidRPr="004858F6">
        <w:rPr>
          <w:rFonts w:cs="Times New Roman"/>
          <w:sz w:val="28"/>
          <w:szCs w:val="28"/>
        </w:rPr>
        <w:t>.</w:t>
      </w:r>
    </w:p>
    <w:p w:rsidR="008B353C" w:rsidRDefault="008B353C" w:rsidP="008B353C">
      <w:pPr>
        <w:pStyle w:val="a0"/>
        <w:tabs>
          <w:tab w:val="left" w:pos="567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4858F6">
        <w:rPr>
          <w:rFonts w:cs="Times New Roman"/>
          <w:sz w:val="28"/>
          <w:szCs w:val="28"/>
        </w:rPr>
        <w:t>ПК 3.6. Участвовать в ветеринарно-санитарной экспертизе колбасных изделий, субпродуктов,</w:t>
      </w:r>
      <w:r>
        <w:rPr>
          <w:rFonts w:cs="Times New Roman"/>
          <w:sz w:val="28"/>
          <w:szCs w:val="28"/>
        </w:rPr>
        <w:t xml:space="preserve"> </w:t>
      </w:r>
      <w:r w:rsidRPr="004858F6">
        <w:rPr>
          <w:rFonts w:cs="Times New Roman"/>
          <w:sz w:val="28"/>
          <w:szCs w:val="28"/>
        </w:rPr>
        <w:t>пищевого жира, крови, кишок, эндокринного и технического сырья.</w:t>
      </w:r>
    </w:p>
    <w:p w:rsidR="008B353C" w:rsidRPr="006B2025" w:rsidRDefault="008B353C" w:rsidP="008B353C">
      <w:pPr>
        <w:pStyle w:val="a0"/>
        <w:tabs>
          <w:tab w:val="left" w:pos="567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6B2025">
        <w:rPr>
          <w:rFonts w:cs="Times New Roman"/>
          <w:sz w:val="28"/>
          <w:szCs w:val="28"/>
        </w:rPr>
        <w:t>ПК 3.7. Участвовать в проведении патологоанатомического вскрытия.</w:t>
      </w:r>
    </w:p>
    <w:p w:rsidR="008B353C" w:rsidRDefault="008B353C" w:rsidP="008B353C">
      <w:pPr>
        <w:pStyle w:val="a0"/>
        <w:tabs>
          <w:tab w:val="left" w:pos="567"/>
        </w:tabs>
        <w:spacing w:line="240" w:lineRule="auto"/>
        <w:ind w:firstLine="709"/>
        <w:jc w:val="both"/>
      </w:pPr>
      <w:r w:rsidRPr="006B2025">
        <w:rPr>
          <w:rFonts w:cs="Times New Roman"/>
          <w:sz w:val="28"/>
          <w:szCs w:val="28"/>
        </w:rPr>
        <w:t>ПК 3.8. Участвовать в отборе, консервировании, упаковке и пересылке патологического материала.</w:t>
      </w:r>
      <w:r w:rsidRPr="006B2025">
        <w:t xml:space="preserve"> </w:t>
      </w:r>
    </w:p>
    <w:p w:rsidR="008B353C" w:rsidRPr="006B2025" w:rsidRDefault="008B353C" w:rsidP="008B353C">
      <w:pPr>
        <w:pStyle w:val="a0"/>
        <w:tabs>
          <w:tab w:val="left" w:pos="567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6B2025">
        <w:rPr>
          <w:rFonts w:cs="Times New Roman"/>
          <w:sz w:val="28"/>
          <w:szCs w:val="28"/>
        </w:rPr>
        <w:t>ПК 4.1. Готовить и проводить консультации для работников животноводства и владельцев</w:t>
      </w:r>
      <w:r>
        <w:rPr>
          <w:rFonts w:cs="Times New Roman"/>
          <w:sz w:val="28"/>
          <w:szCs w:val="28"/>
        </w:rPr>
        <w:t xml:space="preserve"> </w:t>
      </w:r>
      <w:r w:rsidRPr="006B2025">
        <w:rPr>
          <w:rFonts w:cs="Times New Roman"/>
          <w:sz w:val="28"/>
          <w:szCs w:val="28"/>
        </w:rPr>
        <w:t>сельскохозяйственных животных по вопросам санитарных норм содержания животных, профилактики</w:t>
      </w:r>
      <w:r>
        <w:rPr>
          <w:rFonts w:cs="Times New Roman"/>
          <w:sz w:val="28"/>
          <w:szCs w:val="28"/>
        </w:rPr>
        <w:t xml:space="preserve"> </w:t>
      </w:r>
      <w:r w:rsidRPr="006B2025">
        <w:rPr>
          <w:rFonts w:cs="Times New Roman"/>
          <w:sz w:val="28"/>
          <w:szCs w:val="28"/>
        </w:rPr>
        <w:t>инфекционных болезней животных и зоонозных инфекционных и инвазивных болезней, а также их лечения.</w:t>
      </w:r>
    </w:p>
    <w:p w:rsidR="008B353C" w:rsidRPr="006B2025" w:rsidRDefault="008B353C" w:rsidP="008B353C">
      <w:pPr>
        <w:pStyle w:val="a0"/>
        <w:tabs>
          <w:tab w:val="left" w:pos="567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6B2025">
        <w:rPr>
          <w:rFonts w:cs="Times New Roman"/>
          <w:sz w:val="28"/>
          <w:szCs w:val="28"/>
        </w:rPr>
        <w:t>ПК 4.2. Готовить информационные материалы о возбудителях, п</w:t>
      </w:r>
      <w:r>
        <w:rPr>
          <w:rFonts w:cs="Times New Roman"/>
          <w:sz w:val="28"/>
          <w:szCs w:val="28"/>
        </w:rPr>
        <w:t xml:space="preserve">ереносчиках, симптомах, методах </w:t>
      </w:r>
      <w:r w:rsidRPr="006B2025">
        <w:rPr>
          <w:rFonts w:cs="Times New Roman"/>
          <w:sz w:val="28"/>
          <w:szCs w:val="28"/>
        </w:rPr>
        <w:t>профилактики и лечения инфекционных болезней животных и зоонозных инфекционных и инвазивных</w:t>
      </w:r>
      <w:r>
        <w:rPr>
          <w:rFonts w:cs="Times New Roman"/>
          <w:sz w:val="28"/>
          <w:szCs w:val="28"/>
        </w:rPr>
        <w:t xml:space="preserve"> </w:t>
      </w:r>
      <w:r w:rsidRPr="006B2025">
        <w:rPr>
          <w:rFonts w:cs="Times New Roman"/>
          <w:sz w:val="28"/>
          <w:szCs w:val="28"/>
        </w:rPr>
        <w:t>болезней.</w:t>
      </w:r>
    </w:p>
    <w:p w:rsidR="008B353C" w:rsidRDefault="008B353C" w:rsidP="008B353C">
      <w:pPr>
        <w:pStyle w:val="a0"/>
        <w:tabs>
          <w:tab w:val="left" w:pos="567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6B2025">
        <w:rPr>
          <w:rFonts w:cs="Times New Roman"/>
          <w:sz w:val="28"/>
          <w:szCs w:val="28"/>
        </w:rPr>
        <w:t xml:space="preserve">ПК 4.3. Знакомить работников животноводства и владельцев </w:t>
      </w:r>
      <w:r>
        <w:rPr>
          <w:rFonts w:cs="Times New Roman"/>
          <w:sz w:val="28"/>
          <w:szCs w:val="28"/>
        </w:rPr>
        <w:t xml:space="preserve">сельскохозяйственных животных с </w:t>
      </w:r>
      <w:r w:rsidRPr="006B2025">
        <w:rPr>
          <w:rFonts w:cs="Times New Roman"/>
          <w:sz w:val="28"/>
          <w:szCs w:val="28"/>
        </w:rPr>
        <w:t>приемами первой помощи животным.</w:t>
      </w:r>
    </w:p>
    <w:p w:rsidR="008B353C" w:rsidRPr="006B2025" w:rsidRDefault="008B353C" w:rsidP="008B353C">
      <w:pPr>
        <w:pStyle w:val="a0"/>
        <w:tabs>
          <w:tab w:val="left" w:pos="567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6B2025">
        <w:rPr>
          <w:rFonts w:cs="Times New Roman"/>
          <w:sz w:val="28"/>
          <w:szCs w:val="28"/>
        </w:rPr>
        <w:t>ПК 4.4. Давать рекомендации по особенностям содерж</w:t>
      </w:r>
      <w:r>
        <w:rPr>
          <w:rFonts w:cs="Times New Roman"/>
          <w:sz w:val="28"/>
          <w:szCs w:val="28"/>
        </w:rPr>
        <w:t xml:space="preserve">ания, кормления и использования </w:t>
      </w:r>
      <w:r w:rsidRPr="006B2025">
        <w:rPr>
          <w:rFonts w:cs="Times New Roman"/>
          <w:sz w:val="28"/>
          <w:szCs w:val="28"/>
        </w:rPr>
        <w:t>животных-производителей.</w:t>
      </w:r>
    </w:p>
    <w:p w:rsidR="008B353C" w:rsidRDefault="008B353C" w:rsidP="008B353C">
      <w:pPr>
        <w:pStyle w:val="a0"/>
        <w:tabs>
          <w:tab w:val="left" w:pos="567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6B2025">
        <w:rPr>
          <w:rFonts w:cs="Times New Roman"/>
          <w:sz w:val="28"/>
          <w:szCs w:val="28"/>
        </w:rPr>
        <w:t>ПК 4.5. Информировать население о планирующихся и про</w:t>
      </w:r>
      <w:r>
        <w:rPr>
          <w:rFonts w:cs="Times New Roman"/>
          <w:sz w:val="28"/>
          <w:szCs w:val="28"/>
        </w:rPr>
        <w:t xml:space="preserve">водимых ветеринарно-санитарных, </w:t>
      </w:r>
      <w:r w:rsidRPr="006B2025">
        <w:rPr>
          <w:rFonts w:cs="Times New Roman"/>
          <w:sz w:val="28"/>
          <w:szCs w:val="28"/>
        </w:rPr>
        <w:t>профилактических и</w:t>
      </w:r>
      <w:r>
        <w:rPr>
          <w:rFonts w:cs="Times New Roman"/>
          <w:sz w:val="28"/>
          <w:szCs w:val="28"/>
        </w:rPr>
        <w:t xml:space="preserve"> зоогигиенических мероприятиях.</w:t>
      </w:r>
    </w:p>
    <w:p w:rsidR="008B353C" w:rsidRPr="00C10B58" w:rsidRDefault="008B353C" w:rsidP="008B353C">
      <w:pPr>
        <w:pStyle w:val="a0"/>
        <w:tabs>
          <w:tab w:val="clear" w:pos="709"/>
          <w:tab w:val="left" w:pos="567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C10B58">
        <w:rPr>
          <w:rFonts w:cs="Times New Roman"/>
          <w:sz w:val="28"/>
          <w:szCs w:val="28"/>
        </w:rPr>
        <w:t>1.9 ГИА проводится в форме защиты выпускной квалификационной работы, которая выполняется в виде дипломной работы.</w:t>
      </w:r>
    </w:p>
    <w:p w:rsidR="008B353C" w:rsidRPr="00C10B58" w:rsidRDefault="008B353C" w:rsidP="008B353C">
      <w:pPr>
        <w:pStyle w:val="23"/>
        <w:shd w:val="clear" w:color="auto" w:fill="auto"/>
        <w:tabs>
          <w:tab w:val="left" w:pos="567"/>
          <w:tab w:val="left" w:pos="3388"/>
          <w:tab w:val="left" w:pos="6326"/>
          <w:tab w:val="left" w:pos="10506"/>
        </w:tabs>
        <w:spacing w:line="240" w:lineRule="auto"/>
        <w:ind w:firstLine="709"/>
        <w:jc w:val="both"/>
        <w:rPr>
          <w:sz w:val="28"/>
          <w:szCs w:val="28"/>
        </w:rPr>
      </w:pPr>
      <w:r w:rsidRPr="00C10B58">
        <w:rPr>
          <w:sz w:val="28"/>
          <w:szCs w:val="28"/>
        </w:rPr>
        <w:t xml:space="preserve">ГИА завершается выдачей </w:t>
      </w:r>
      <w:r w:rsidRPr="00C10B58">
        <w:rPr>
          <w:color w:val="000000"/>
          <w:sz w:val="28"/>
          <w:szCs w:val="28"/>
          <w:lang w:eastAsia="ru-RU" w:bidi="ru-RU"/>
        </w:rPr>
        <w:t>диплома о среднем профессиональном обр</w:t>
      </w:r>
      <w:r w:rsidRPr="00C10B58">
        <w:rPr>
          <w:color w:val="000000"/>
          <w:sz w:val="28"/>
          <w:szCs w:val="28"/>
          <w:lang w:eastAsia="ru-RU" w:bidi="ru-RU"/>
        </w:rPr>
        <w:t>а</w:t>
      </w:r>
      <w:r w:rsidRPr="00C10B58">
        <w:rPr>
          <w:color w:val="000000"/>
          <w:sz w:val="28"/>
          <w:szCs w:val="28"/>
          <w:lang w:eastAsia="ru-RU" w:bidi="ru-RU"/>
        </w:rPr>
        <w:t>зовании – документ</w:t>
      </w:r>
      <w:r w:rsidRPr="00C10B58">
        <w:rPr>
          <w:sz w:val="28"/>
          <w:szCs w:val="28"/>
        </w:rPr>
        <w:t xml:space="preserve"> </w:t>
      </w:r>
      <w:r w:rsidRPr="00C10B58">
        <w:rPr>
          <w:color w:val="000000"/>
          <w:sz w:val="28"/>
          <w:szCs w:val="28"/>
          <w:lang w:eastAsia="ru-RU" w:bidi="ru-RU"/>
        </w:rPr>
        <w:t>об образовании и о квалификации, выдаваемый по ит</w:t>
      </w:r>
      <w:r w:rsidRPr="00C10B58">
        <w:rPr>
          <w:color w:val="000000"/>
          <w:sz w:val="28"/>
          <w:szCs w:val="28"/>
          <w:lang w:eastAsia="ru-RU" w:bidi="ru-RU"/>
        </w:rPr>
        <w:t>о</w:t>
      </w:r>
      <w:r w:rsidRPr="00C10B58">
        <w:rPr>
          <w:color w:val="000000"/>
          <w:sz w:val="28"/>
          <w:szCs w:val="28"/>
          <w:lang w:eastAsia="ru-RU" w:bidi="ru-RU"/>
        </w:rPr>
        <w:t xml:space="preserve">гам освоения образовательной программы СПО при успешном прохождении обучающимся государственной итоговой аттестации, </w:t>
      </w:r>
      <w:r w:rsidRPr="00C10B58">
        <w:rPr>
          <w:sz w:val="28"/>
          <w:szCs w:val="28"/>
        </w:rPr>
        <w:t>с присвоением квал</w:t>
      </w:r>
      <w:r w:rsidRPr="00C10B58">
        <w:rPr>
          <w:sz w:val="28"/>
          <w:szCs w:val="28"/>
        </w:rPr>
        <w:t>и</w:t>
      </w:r>
      <w:r w:rsidRPr="00C10B58">
        <w:rPr>
          <w:sz w:val="28"/>
          <w:szCs w:val="28"/>
        </w:rPr>
        <w:t>фикации «Ветеринарный фельдшер».</w:t>
      </w:r>
    </w:p>
    <w:p w:rsidR="00002C70" w:rsidRPr="009443E2" w:rsidRDefault="00002C70" w:rsidP="007F2651">
      <w:pPr>
        <w:pStyle w:val="23"/>
        <w:shd w:val="clear" w:color="auto" w:fill="auto"/>
        <w:tabs>
          <w:tab w:val="left" w:pos="3388"/>
          <w:tab w:val="left" w:pos="6326"/>
          <w:tab w:val="left" w:pos="10506"/>
        </w:tabs>
        <w:spacing w:line="276" w:lineRule="auto"/>
        <w:ind w:firstLine="709"/>
        <w:jc w:val="both"/>
        <w:rPr>
          <w:sz w:val="28"/>
          <w:szCs w:val="28"/>
        </w:rPr>
      </w:pPr>
    </w:p>
    <w:p w:rsidR="00C90E3B" w:rsidRPr="009443E2" w:rsidRDefault="00C90E3B" w:rsidP="00C90E3B">
      <w:pPr>
        <w:pStyle w:val="23"/>
        <w:numPr>
          <w:ilvl w:val="0"/>
          <w:numId w:val="24"/>
        </w:numPr>
        <w:shd w:val="clear" w:color="auto" w:fill="auto"/>
        <w:tabs>
          <w:tab w:val="left" w:pos="1786"/>
        </w:tabs>
        <w:spacing w:line="240" w:lineRule="auto"/>
        <w:jc w:val="center"/>
        <w:rPr>
          <w:b/>
          <w:sz w:val="28"/>
          <w:szCs w:val="28"/>
        </w:rPr>
      </w:pPr>
      <w:r w:rsidRPr="009443E2">
        <w:rPr>
          <w:b/>
          <w:sz w:val="28"/>
          <w:szCs w:val="28"/>
        </w:rPr>
        <w:t>Процедура</w:t>
      </w:r>
      <w:r w:rsidR="00002C70">
        <w:rPr>
          <w:b/>
          <w:sz w:val="28"/>
          <w:szCs w:val="28"/>
        </w:rPr>
        <w:t xml:space="preserve"> подготовки и</w:t>
      </w:r>
      <w:r w:rsidRPr="009443E2">
        <w:rPr>
          <w:b/>
          <w:sz w:val="28"/>
          <w:szCs w:val="28"/>
        </w:rPr>
        <w:t xml:space="preserve"> проведения ГИА</w:t>
      </w:r>
    </w:p>
    <w:p w:rsidR="004C6FD8" w:rsidRDefault="004C6FD8" w:rsidP="006D48B1">
      <w:pPr>
        <w:pStyle w:val="a0"/>
      </w:pPr>
    </w:p>
    <w:p w:rsidR="00867180" w:rsidRPr="005D6726" w:rsidRDefault="00867180" w:rsidP="00867180">
      <w:pPr>
        <w:pStyle w:val="23"/>
        <w:shd w:val="clear" w:color="auto" w:fill="auto"/>
        <w:tabs>
          <w:tab w:val="left" w:pos="1786"/>
        </w:tabs>
        <w:spacing w:line="240" w:lineRule="auto"/>
        <w:ind w:firstLine="709"/>
        <w:jc w:val="both"/>
        <w:rPr>
          <w:sz w:val="28"/>
          <w:szCs w:val="28"/>
        </w:rPr>
      </w:pPr>
      <w:r w:rsidRPr="005D6726">
        <w:rPr>
          <w:sz w:val="28"/>
          <w:szCs w:val="28"/>
        </w:rPr>
        <w:t>2.1. В целях определения соответствия результатов освоения выпус</w:t>
      </w:r>
      <w:r w:rsidRPr="005D6726">
        <w:rPr>
          <w:sz w:val="28"/>
          <w:szCs w:val="28"/>
        </w:rPr>
        <w:t>к</w:t>
      </w:r>
      <w:r w:rsidRPr="005D6726">
        <w:rPr>
          <w:sz w:val="28"/>
          <w:szCs w:val="28"/>
        </w:rPr>
        <w:t xml:space="preserve">никами </w:t>
      </w:r>
      <w:r>
        <w:rPr>
          <w:sz w:val="28"/>
          <w:szCs w:val="28"/>
        </w:rPr>
        <w:t>образовательной программы</w:t>
      </w:r>
      <w:r w:rsidRPr="005D6726">
        <w:rPr>
          <w:sz w:val="28"/>
          <w:szCs w:val="28"/>
        </w:rPr>
        <w:t xml:space="preserve"> ГИА проводится государственными э</w:t>
      </w:r>
      <w:r w:rsidRPr="005D6726">
        <w:rPr>
          <w:sz w:val="28"/>
          <w:szCs w:val="28"/>
        </w:rPr>
        <w:t>к</w:t>
      </w:r>
      <w:r w:rsidRPr="005D6726">
        <w:rPr>
          <w:sz w:val="28"/>
          <w:szCs w:val="28"/>
        </w:rPr>
        <w:t>заменационными комиссиями.</w:t>
      </w:r>
    </w:p>
    <w:p w:rsidR="00867180" w:rsidRDefault="00867180" w:rsidP="00867180">
      <w:pPr>
        <w:pStyle w:val="a0"/>
        <w:ind w:firstLine="709"/>
        <w:jc w:val="both"/>
        <w:rPr>
          <w:rFonts w:cs="Times New Roman"/>
          <w:color w:val="000000"/>
          <w:sz w:val="28"/>
          <w:szCs w:val="28"/>
          <w:lang w:bidi="ru-RU"/>
        </w:rPr>
      </w:pPr>
      <w:r>
        <w:rPr>
          <w:rFonts w:cs="Times New Roman"/>
          <w:color w:val="000000"/>
          <w:sz w:val="28"/>
          <w:szCs w:val="28"/>
          <w:lang w:bidi="ru-RU"/>
        </w:rPr>
        <w:t>2.</w:t>
      </w:r>
      <w:r w:rsidRPr="005D6726">
        <w:rPr>
          <w:rFonts w:cs="Times New Roman"/>
          <w:color w:val="000000"/>
          <w:sz w:val="28"/>
          <w:szCs w:val="28"/>
          <w:lang w:bidi="ru-RU"/>
        </w:rPr>
        <w:t>2 Государственная экзаменационная комиссия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выпускники.</w:t>
      </w:r>
      <w:r w:rsidRPr="00DD1152">
        <w:rPr>
          <w:rFonts w:cs="Times New Roman"/>
          <w:color w:val="000000"/>
          <w:sz w:val="28"/>
          <w:szCs w:val="28"/>
          <w:lang w:bidi="ru-RU"/>
        </w:rPr>
        <w:t xml:space="preserve"> </w:t>
      </w:r>
    </w:p>
    <w:p w:rsidR="00867180" w:rsidRPr="00DD1152" w:rsidRDefault="00867180" w:rsidP="00867180">
      <w:pPr>
        <w:pStyle w:val="a0"/>
        <w:ind w:firstLine="709"/>
        <w:jc w:val="both"/>
        <w:rPr>
          <w:rFonts w:cs="Times New Roman"/>
          <w:color w:val="000000"/>
          <w:sz w:val="28"/>
          <w:szCs w:val="28"/>
          <w:lang w:bidi="ru-RU"/>
        </w:rPr>
      </w:pPr>
      <w:r w:rsidRPr="00DD1152">
        <w:rPr>
          <w:rFonts w:cs="Times New Roman"/>
          <w:color w:val="000000"/>
          <w:sz w:val="28"/>
          <w:szCs w:val="28"/>
          <w:lang w:bidi="ru-RU"/>
        </w:rPr>
        <w:t>Состав государственной экзаменационной комиссии</w:t>
      </w:r>
      <w:r>
        <w:rPr>
          <w:rFonts w:cs="Times New Roman"/>
          <w:color w:val="000000"/>
          <w:sz w:val="28"/>
          <w:szCs w:val="28"/>
          <w:lang w:bidi="ru-RU"/>
        </w:rPr>
        <w:t xml:space="preserve"> </w:t>
      </w:r>
      <w:r w:rsidRPr="00DD1152">
        <w:rPr>
          <w:rFonts w:cs="Times New Roman"/>
          <w:color w:val="000000"/>
          <w:sz w:val="28"/>
          <w:szCs w:val="28"/>
          <w:lang w:bidi="ru-RU"/>
        </w:rPr>
        <w:t>утверждается распорядительным актом образовательной организации.</w:t>
      </w:r>
    </w:p>
    <w:p w:rsidR="00614CDA" w:rsidRDefault="003B76D2" w:rsidP="004507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67180">
        <w:rPr>
          <w:rFonts w:ascii="Times New Roman" w:hAnsi="Times New Roman"/>
          <w:sz w:val="28"/>
          <w:szCs w:val="28"/>
        </w:rPr>
        <w:lastRenderedPageBreak/>
        <w:t>2.</w:t>
      </w:r>
      <w:r w:rsidR="00867180">
        <w:rPr>
          <w:rFonts w:ascii="Times New Roman" w:hAnsi="Times New Roman"/>
          <w:sz w:val="28"/>
          <w:szCs w:val="28"/>
        </w:rPr>
        <w:t>3</w:t>
      </w:r>
      <w:r w:rsidR="00074A47">
        <w:rPr>
          <w:rFonts w:ascii="Times New Roman" w:hAnsi="Times New Roman"/>
          <w:sz w:val="28"/>
          <w:szCs w:val="28"/>
        </w:rPr>
        <w:t>.</w:t>
      </w:r>
      <w:r w:rsidRPr="003B76D2">
        <w:rPr>
          <w:rFonts w:ascii="Times New Roman" w:hAnsi="Times New Roman"/>
          <w:sz w:val="28"/>
          <w:szCs w:val="28"/>
        </w:rPr>
        <w:t xml:space="preserve"> </w:t>
      </w:r>
      <w:r w:rsidRPr="00070EC0">
        <w:rPr>
          <w:rFonts w:ascii="Times New Roman" w:hAnsi="Times New Roman"/>
          <w:sz w:val="28"/>
          <w:szCs w:val="28"/>
        </w:rPr>
        <w:t>Деятельность над выпускной квалификационной работой - д</w:t>
      </w:r>
      <w:r w:rsidRPr="00070EC0">
        <w:rPr>
          <w:rFonts w:ascii="Times New Roman" w:hAnsi="Times New Roman"/>
          <w:sz w:val="28"/>
          <w:szCs w:val="28"/>
        </w:rPr>
        <w:t>и</w:t>
      </w:r>
      <w:r w:rsidRPr="00070EC0">
        <w:rPr>
          <w:rFonts w:ascii="Times New Roman" w:hAnsi="Times New Roman"/>
          <w:sz w:val="28"/>
          <w:szCs w:val="28"/>
        </w:rPr>
        <w:t>пломной работой проводится под руководством учебно-методического об</w:t>
      </w:r>
      <w:r w:rsidRPr="00070EC0">
        <w:rPr>
          <w:rFonts w:ascii="Times New Roman" w:hAnsi="Times New Roman"/>
          <w:sz w:val="28"/>
          <w:szCs w:val="28"/>
        </w:rPr>
        <w:t>ъ</w:t>
      </w:r>
      <w:r w:rsidRPr="00070EC0">
        <w:rPr>
          <w:rFonts w:ascii="Times New Roman" w:hAnsi="Times New Roman"/>
          <w:sz w:val="28"/>
          <w:szCs w:val="28"/>
        </w:rPr>
        <w:t xml:space="preserve">единения </w:t>
      </w:r>
      <w:r w:rsidR="009B522D">
        <w:rPr>
          <w:rFonts w:ascii="Times New Roman" w:hAnsi="Times New Roman"/>
          <w:sz w:val="28"/>
          <w:szCs w:val="28"/>
        </w:rPr>
        <w:t>ветеринарных</w:t>
      </w:r>
      <w:r w:rsidRPr="00070EC0">
        <w:rPr>
          <w:rFonts w:ascii="Times New Roman" w:hAnsi="Times New Roman"/>
          <w:sz w:val="28"/>
          <w:szCs w:val="28"/>
        </w:rPr>
        <w:t xml:space="preserve"> дисциплин</w:t>
      </w:r>
      <w:r w:rsidR="00846C28">
        <w:rPr>
          <w:rFonts w:ascii="Times New Roman" w:hAnsi="Times New Roman"/>
          <w:sz w:val="28"/>
          <w:szCs w:val="28"/>
        </w:rPr>
        <w:t>,</w:t>
      </w:r>
      <w:r w:rsidRPr="00070EC0">
        <w:rPr>
          <w:rFonts w:ascii="Times New Roman" w:hAnsi="Times New Roman"/>
          <w:sz w:val="28"/>
          <w:szCs w:val="28"/>
        </w:rPr>
        <w:t xml:space="preserve"> заместителя директора по учебной раб</w:t>
      </w:r>
      <w:r w:rsidRPr="00070EC0">
        <w:rPr>
          <w:rFonts w:ascii="Times New Roman" w:hAnsi="Times New Roman"/>
          <w:sz w:val="28"/>
          <w:szCs w:val="28"/>
        </w:rPr>
        <w:t>о</w:t>
      </w:r>
      <w:r w:rsidRPr="00070EC0">
        <w:rPr>
          <w:rFonts w:ascii="Times New Roman" w:hAnsi="Times New Roman"/>
          <w:sz w:val="28"/>
          <w:szCs w:val="28"/>
        </w:rPr>
        <w:t>те, утверждающей руководителя дипломной работы. Студенты имеют право выбора темы дипломной работы. Разработка  перечня тем выпускных квал</w:t>
      </w:r>
      <w:r w:rsidRPr="00070EC0">
        <w:rPr>
          <w:rFonts w:ascii="Times New Roman" w:hAnsi="Times New Roman"/>
          <w:sz w:val="28"/>
          <w:szCs w:val="28"/>
        </w:rPr>
        <w:t>и</w:t>
      </w:r>
      <w:r w:rsidRPr="00070EC0">
        <w:rPr>
          <w:rFonts w:ascii="Times New Roman" w:hAnsi="Times New Roman"/>
          <w:sz w:val="28"/>
          <w:szCs w:val="28"/>
        </w:rPr>
        <w:t>фикационных работ начинается  не позднее, чем за 6 месяцев до начала ГИА</w:t>
      </w:r>
      <w:r w:rsidR="00867180">
        <w:rPr>
          <w:rFonts w:ascii="Times New Roman" w:hAnsi="Times New Roman"/>
          <w:sz w:val="28"/>
          <w:szCs w:val="28"/>
        </w:rPr>
        <w:t xml:space="preserve"> (Приложение №1)</w:t>
      </w:r>
      <w:r w:rsidR="009B522D">
        <w:rPr>
          <w:rFonts w:ascii="Times New Roman" w:hAnsi="Times New Roman"/>
          <w:sz w:val="28"/>
          <w:szCs w:val="28"/>
        </w:rPr>
        <w:t xml:space="preserve">. </w:t>
      </w:r>
    </w:p>
    <w:p w:rsidR="00867180" w:rsidRDefault="00867180" w:rsidP="008671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F71F7">
        <w:rPr>
          <w:rFonts w:ascii="Times New Roman" w:hAnsi="Times New Roman"/>
          <w:sz w:val="28"/>
          <w:szCs w:val="28"/>
        </w:rPr>
        <w:t>еречень тем разрабатывается преподавателями</w:t>
      </w:r>
      <w:r w:rsidRPr="00867180">
        <w:rPr>
          <w:rFonts w:ascii="Times New Roman" w:hAnsi="Times New Roman"/>
          <w:sz w:val="28"/>
          <w:szCs w:val="28"/>
        </w:rPr>
        <w:t xml:space="preserve"> </w:t>
      </w:r>
      <w:r w:rsidR="009B522D">
        <w:rPr>
          <w:rFonts w:ascii="Times New Roman" w:hAnsi="Times New Roman"/>
          <w:sz w:val="28"/>
          <w:szCs w:val="28"/>
        </w:rPr>
        <w:t>ветеринарных</w:t>
      </w:r>
      <w:r w:rsidRPr="00070EC0">
        <w:rPr>
          <w:rFonts w:ascii="Times New Roman" w:hAnsi="Times New Roman"/>
          <w:sz w:val="28"/>
          <w:szCs w:val="28"/>
        </w:rPr>
        <w:t xml:space="preserve"> дисц</w:t>
      </w:r>
      <w:r w:rsidRPr="00070EC0">
        <w:rPr>
          <w:rFonts w:ascii="Times New Roman" w:hAnsi="Times New Roman"/>
          <w:sz w:val="28"/>
          <w:szCs w:val="28"/>
        </w:rPr>
        <w:t>и</w:t>
      </w:r>
      <w:r w:rsidRPr="00070EC0">
        <w:rPr>
          <w:rFonts w:ascii="Times New Roman" w:hAnsi="Times New Roman"/>
          <w:sz w:val="28"/>
          <w:szCs w:val="28"/>
        </w:rPr>
        <w:t>плин</w:t>
      </w:r>
      <w:r w:rsidRPr="005F71F7">
        <w:rPr>
          <w:rFonts w:ascii="Times New Roman" w:hAnsi="Times New Roman"/>
          <w:sz w:val="28"/>
          <w:szCs w:val="28"/>
        </w:rPr>
        <w:t xml:space="preserve"> и обсуждается на за</w:t>
      </w:r>
      <w:r>
        <w:rPr>
          <w:rFonts w:ascii="Times New Roman" w:hAnsi="Times New Roman"/>
          <w:sz w:val="28"/>
          <w:szCs w:val="28"/>
        </w:rPr>
        <w:t>седании УМО</w:t>
      </w:r>
      <w:r w:rsidRPr="005F71F7">
        <w:rPr>
          <w:rFonts w:ascii="Times New Roman" w:hAnsi="Times New Roman"/>
          <w:sz w:val="28"/>
          <w:szCs w:val="28"/>
        </w:rPr>
        <w:t xml:space="preserve"> с участием председателей ГЭК</w:t>
      </w:r>
      <w:r>
        <w:rPr>
          <w:rFonts w:ascii="Times New Roman" w:hAnsi="Times New Roman"/>
          <w:sz w:val="28"/>
          <w:szCs w:val="28"/>
        </w:rPr>
        <w:t>,</w:t>
      </w:r>
      <w:r w:rsidRPr="005F71F7">
        <w:rPr>
          <w:rFonts w:ascii="Times New Roman" w:hAnsi="Times New Roman"/>
          <w:sz w:val="28"/>
          <w:szCs w:val="28"/>
        </w:rPr>
        <w:t xml:space="preserve"> с</w:t>
      </w:r>
      <w:r w:rsidRPr="005F71F7">
        <w:rPr>
          <w:rFonts w:ascii="Times New Roman" w:hAnsi="Times New Roman"/>
          <w:sz w:val="28"/>
          <w:szCs w:val="28"/>
        </w:rPr>
        <w:t>о</w:t>
      </w:r>
      <w:r w:rsidRPr="005F71F7">
        <w:rPr>
          <w:rFonts w:ascii="Times New Roman" w:hAnsi="Times New Roman"/>
          <w:sz w:val="28"/>
          <w:szCs w:val="28"/>
        </w:rPr>
        <w:t>гласовыва</w:t>
      </w:r>
      <w:r>
        <w:rPr>
          <w:rFonts w:ascii="Times New Roman" w:hAnsi="Times New Roman"/>
          <w:sz w:val="28"/>
          <w:szCs w:val="28"/>
        </w:rPr>
        <w:t>ется</w:t>
      </w:r>
      <w:r w:rsidRPr="005F71F7">
        <w:rPr>
          <w:rFonts w:ascii="Times New Roman" w:hAnsi="Times New Roman"/>
          <w:sz w:val="28"/>
          <w:szCs w:val="28"/>
        </w:rPr>
        <w:t xml:space="preserve"> с представителями работодателей или их объединений по профилю подготовки выпускников в рамках профессиональных модулей.</w:t>
      </w:r>
    </w:p>
    <w:p w:rsidR="00867180" w:rsidRDefault="00867180" w:rsidP="008671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71F7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F71F7">
        <w:rPr>
          <w:rFonts w:ascii="Times New Roman" w:hAnsi="Times New Roman"/>
          <w:sz w:val="28"/>
          <w:szCs w:val="28"/>
        </w:rPr>
        <w:t xml:space="preserve"> предоставляется право выбора темы ВКР, в том числе предложения своей тематики с необходимым обоснованием целесообразн</w:t>
      </w:r>
      <w:r w:rsidRPr="005F71F7">
        <w:rPr>
          <w:rFonts w:ascii="Times New Roman" w:hAnsi="Times New Roman"/>
          <w:sz w:val="28"/>
          <w:szCs w:val="28"/>
        </w:rPr>
        <w:t>о</w:t>
      </w:r>
      <w:r w:rsidRPr="005F71F7">
        <w:rPr>
          <w:rFonts w:ascii="Times New Roman" w:hAnsi="Times New Roman"/>
          <w:sz w:val="28"/>
          <w:szCs w:val="28"/>
        </w:rPr>
        <w:t>сти ее разработки для практического применения. При этом тематика ВКР должна соответствовать содержанию одного или нескольких профессионал</w:t>
      </w:r>
      <w:r w:rsidRPr="005F71F7">
        <w:rPr>
          <w:rFonts w:ascii="Times New Roman" w:hAnsi="Times New Roman"/>
          <w:sz w:val="28"/>
          <w:szCs w:val="28"/>
        </w:rPr>
        <w:t>ь</w:t>
      </w:r>
      <w:r w:rsidRPr="005F71F7">
        <w:rPr>
          <w:rFonts w:ascii="Times New Roman" w:hAnsi="Times New Roman"/>
          <w:sz w:val="28"/>
          <w:szCs w:val="28"/>
        </w:rPr>
        <w:t>ных модулей, входящих в образовательную программу СПО.</w:t>
      </w:r>
    </w:p>
    <w:p w:rsidR="00867180" w:rsidRPr="003B77BD" w:rsidRDefault="00867180" w:rsidP="008671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B77BD">
        <w:rPr>
          <w:rFonts w:ascii="Times New Roman" w:hAnsi="Times New Roman"/>
          <w:sz w:val="28"/>
          <w:szCs w:val="28"/>
        </w:rPr>
        <w:t xml:space="preserve">ВКР 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 </w:t>
      </w:r>
    </w:p>
    <w:p w:rsidR="00867180" w:rsidRPr="003B77BD" w:rsidRDefault="00867180" w:rsidP="008671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B77BD">
        <w:rPr>
          <w:rFonts w:ascii="Times New Roman" w:hAnsi="Times New Roman"/>
          <w:sz w:val="28"/>
          <w:szCs w:val="28"/>
        </w:rPr>
        <w:t xml:space="preserve">Выполненная выпускная квалификационная работа в целом должна: </w:t>
      </w:r>
    </w:p>
    <w:p w:rsidR="00867180" w:rsidRPr="00743383" w:rsidRDefault="00867180" w:rsidP="00867180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743383">
        <w:rPr>
          <w:sz w:val="28"/>
          <w:szCs w:val="28"/>
        </w:rPr>
        <w:t xml:space="preserve">соответствовать разработанному заданию; </w:t>
      </w:r>
    </w:p>
    <w:p w:rsidR="00867180" w:rsidRPr="00743383" w:rsidRDefault="00867180" w:rsidP="00867180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743383">
        <w:rPr>
          <w:sz w:val="28"/>
          <w:szCs w:val="28"/>
        </w:rPr>
        <w:t xml:space="preserve">включать анализ источников по теме с обобщениями и выводами, сопоставлениями и оценкой различных точек зрения; </w:t>
      </w:r>
    </w:p>
    <w:p w:rsidR="00867180" w:rsidRDefault="00867180" w:rsidP="00867180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743383">
        <w:rPr>
          <w:sz w:val="28"/>
          <w:szCs w:val="28"/>
        </w:rPr>
        <w:t xml:space="preserve"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 </w:t>
      </w:r>
    </w:p>
    <w:p w:rsidR="00074A47" w:rsidRPr="003B77BD" w:rsidRDefault="00074A47" w:rsidP="00074A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B77B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3B77BD">
        <w:rPr>
          <w:rFonts w:ascii="Times New Roman" w:hAnsi="Times New Roman"/>
          <w:sz w:val="28"/>
          <w:szCs w:val="28"/>
        </w:rPr>
        <w:t>. ВКР выполняется выпускником с использованием собранных им лично материалов, в том числе в период прохождения преддипломной пра</w:t>
      </w:r>
      <w:r w:rsidRPr="003B77BD">
        <w:rPr>
          <w:rFonts w:ascii="Times New Roman" w:hAnsi="Times New Roman"/>
          <w:sz w:val="28"/>
          <w:szCs w:val="28"/>
        </w:rPr>
        <w:t>к</w:t>
      </w:r>
      <w:r w:rsidRPr="003B77BD">
        <w:rPr>
          <w:rFonts w:ascii="Times New Roman" w:hAnsi="Times New Roman"/>
          <w:sz w:val="28"/>
          <w:szCs w:val="28"/>
        </w:rPr>
        <w:t xml:space="preserve">тики, а также работы над выполнением курсовой работы (проекта). </w:t>
      </w:r>
    </w:p>
    <w:p w:rsidR="00074A47" w:rsidRPr="003B77BD" w:rsidRDefault="00074A47" w:rsidP="00074A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3B77BD">
        <w:rPr>
          <w:rFonts w:ascii="Times New Roman" w:hAnsi="Times New Roman"/>
          <w:sz w:val="28"/>
          <w:szCs w:val="28"/>
        </w:rPr>
        <w:t xml:space="preserve">. При определении темы ВКР следует учитывать, что ее содержание может основываться: </w:t>
      </w:r>
    </w:p>
    <w:p w:rsidR="00074A47" w:rsidRPr="00743383" w:rsidRDefault="00074A47" w:rsidP="00074A47">
      <w:pPr>
        <w:pStyle w:val="ad"/>
        <w:numPr>
          <w:ilvl w:val="0"/>
          <w:numId w:val="26"/>
        </w:numPr>
        <w:jc w:val="both"/>
        <w:rPr>
          <w:sz w:val="28"/>
          <w:szCs w:val="28"/>
        </w:rPr>
      </w:pPr>
      <w:r w:rsidRPr="00743383">
        <w:rPr>
          <w:sz w:val="28"/>
          <w:szCs w:val="28"/>
        </w:rPr>
        <w:t xml:space="preserve">на обобщении результатов выполненной ранее </w:t>
      </w:r>
      <w:proofErr w:type="gramStart"/>
      <w:r w:rsidRPr="00743383">
        <w:rPr>
          <w:sz w:val="28"/>
          <w:szCs w:val="28"/>
        </w:rPr>
        <w:t>обучающимся</w:t>
      </w:r>
      <w:proofErr w:type="gramEnd"/>
      <w:r w:rsidRPr="00743383">
        <w:rPr>
          <w:sz w:val="28"/>
          <w:szCs w:val="28"/>
        </w:rPr>
        <w:t xml:space="preserve"> курсовой работы (проекта), если она выполнялась в рамках соответствующего профессионального модуля; </w:t>
      </w:r>
    </w:p>
    <w:p w:rsidR="00074A47" w:rsidRPr="00743383" w:rsidRDefault="00074A47" w:rsidP="00074A47">
      <w:pPr>
        <w:pStyle w:val="ad"/>
        <w:numPr>
          <w:ilvl w:val="0"/>
          <w:numId w:val="26"/>
        </w:numPr>
        <w:jc w:val="both"/>
        <w:rPr>
          <w:sz w:val="28"/>
          <w:szCs w:val="28"/>
        </w:rPr>
      </w:pPr>
      <w:r w:rsidRPr="00743383">
        <w:rPr>
          <w:sz w:val="28"/>
          <w:szCs w:val="28"/>
        </w:rPr>
        <w:t>на использовании результатов выполненных ранее практических заданий.</w:t>
      </w:r>
    </w:p>
    <w:p w:rsidR="003B76D2" w:rsidRPr="00070EC0" w:rsidRDefault="00D65ED8" w:rsidP="004507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17E1">
        <w:rPr>
          <w:rFonts w:ascii="Times New Roman" w:hAnsi="Times New Roman"/>
          <w:sz w:val="28"/>
          <w:szCs w:val="28"/>
        </w:rPr>
        <w:t xml:space="preserve">Темы дипломных работ закрепляются приказом директора за </w:t>
      </w:r>
      <w:proofErr w:type="gramStart"/>
      <w:r w:rsidRPr="00AB17E1">
        <w:rPr>
          <w:rFonts w:ascii="Times New Roman" w:hAnsi="Times New Roman"/>
          <w:sz w:val="28"/>
          <w:szCs w:val="28"/>
        </w:rPr>
        <w:t>обуча</w:t>
      </w:r>
      <w:r w:rsidRPr="00AB17E1">
        <w:rPr>
          <w:rFonts w:ascii="Times New Roman" w:hAnsi="Times New Roman"/>
          <w:sz w:val="28"/>
          <w:szCs w:val="28"/>
        </w:rPr>
        <w:t>ю</w:t>
      </w:r>
      <w:r w:rsidRPr="00AB17E1">
        <w:rPr>
          <w:rFonts w:ascii="Times New Roman" w:hAnsi="Times New Roman"/>
          <w:sz w:val="28"/>
          <w:szCs w:val="28"/>
        </w:rPr>
        <w:t>щимися</w:t>
      </w:r>
      <w:proofErr w:type="gramEnd"/>
      <w:r w:rsidRPr="00AB17E1">
        <w:rPr>
          <w:rFonts w:ascii="Times New Roman" w:hAnsi="Times New Roman"/>
          <w:sz w:val="28"/>
          <w:szCs w:val="28"/>
        </w:rPr>
        <w:t xml:space="preserve"> не позднее, чем за две недели до начала производственной практики (преддипломной), что обусловлено необходимостью сбора практического м</w:t>
      </w:r>
      <w:r w:rsidRPr="00AB17E1">
        <w:rPr>
          <w:rFonts w:ascii="Times New Roman" w:hAnsi="Times New Roman"/>
          <w:sz w:val="28"/>
          <w:szCs w:val="28"/>
        </w:rPr>
        <w:t>а</w:t>
      </w:r>
      <w:r w:rsidRPr="00AB17E1">
        <w:rPr>
          <w:rFonts w:ascii="Times New Roman" w:hAnsi="Times New Roman"/>
          <w:sz w:val="28"/>
          <w:szCs w:val="28"/>
        </w:rPr>
        <w:lastRenderedPageBreak/>
        <w:t>т</w:t>
      </w:r>
      <w:r>
        <w:rPr>
          <w:rFonts w:ascii="Times New Roman" w:hAnsi="Times New Roman"/>
          <w:sz w:val="28"/>
          <w:szCs w:val="28"/>
        </w:rPr>
        <w:t xml:space="preserve">ериала в период ее прохождения. </w:t>
      </w:r>
      <w:r w:rsidR="003B76D2" w:rsidRPr="00070EC0">
        <w:rPr>
          <w:rFonts w:ascii="Times New Roman" w:hAnsi="Times New Roman"/>
          <w:sz w:val="28"/>
          <w:szCs w:val="28"/>
        </w:rPr>
        <w:t>Изменение темы дипломной работы во</w:t>
      </w:r>
      <w:r w:rsidR="003B76D2" w:rsidRPr="00070EC0">
        <w:rPr>
          <w:rFonts w:ascii="Times New Roman" w:hAnsi="Times New Roman"/>
          <w:sz w:val="28"/>
          <w:szCs w:val="28"/>
        </w:rPr>
        <w:t>з</w:t>
      </w:r>
      <w:r w:rsidR="003B76D2" w:rsidRPr="00070EC0">
        <w:rPr>
          <w:rFonts w:ascii="Times New Roman" w:hAnsi="Times New Roman"/>
          <w:sz w:val="28"/>
          <w:szCs w:val="28"/>
        </w:rPr>
        <w:t xml:space="preserve">можно с разрешения учебно-методического объединения </w:t>
      </w:r>
      <w:r w:rsidR="00322BDD">
        <w:rPr>
          <w:rFonts w:ascii="Times New Roman" w:hAnsi="Times New Roman"/>
          <w:sz w:val="28"/>
          <w:szCs w:val="28"/>
        </w:rPr>
        <w:t>ветеринарных</w:t>
      </w:r>
      <w:r w:rsidR="003B76D2" w:rsidRPr="00070EC0">
        <w:rPr>
          <w:rFonts w:ascii="Times New Roman" w:hAnsi="Times New Roman"/>
          <w:sz w:val="28"/>
          <w:szCs w:val="28"/>
        </w:rPr>
        <w:t xml:space="preserve"> ди</w:t>
      </w:r>
      <w:r w:rsidR="003B76D2" w:rsidRPr="00070EC0">
        <w:rPr>
          <w:rFonts w:ascii="Times New Roman" w:hAnsi="Times New Roman"/>
          <w:sz w:val="28"/>
          <w:szCs w:val="28"/>
        </w:rPr>
        <w:t>с</w:t>
      </w:r>
      <w:r w:rsidR="003B76D2" w:rsidRPr="00070EC0">
        <w:rPr>
          <w:rFonts w:ascii="Times New Roman" w:hAnsi="Times New Roman"/>
          <w:sz w:val="28"/>
          <w:szCs w:val="28"/>
        </w:rPr>
        <w:t>циплин, но не позднее, чем за две недели до выхода на производственную (преддипломную) практику.</w:t>
      </w:r>
    </w:p>
    <w:p w:rsidR="003B76D2" w:rsidRPr="00070EC0" w:rsidRDefault="00D65ED8" w:rsidP="00450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3B76D2" w:rsidRPr="00070EC0">
        <w:rPr>
          <w:rFonts w:ascii="Times New Roman" w:hAnsi="Times New Roman"/>
          <w:sz w:val="28"/>
          <w:szCs w:val="28"/>
        </w:rPr>
        <w:t>Выполнение дипломной работы начинается с получения студентом задания от руководителя.   Руководитель осуществляет знакомство студента с основной литературой, дает характеристику источников по теме, оказывает помощь в разработке календарного плана (приложение</w:t>
      </w:r>
      <w:r w:rsidR="00790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3B76D2" w:rsidRPr="00070EC0">
        <w:rPr>
          <w:rFonts w:ascii="Times New Roman" w:hAnsi="Times New Roman"/>
          <w:sz w:val="28"/>
          <w:szCs w:val="28"/>
        </w:rPr>
        <w:t>) на период выпо</w:t>
      </w:r>
      <w:r w:rsidR="003B76D2" w:rsidRPr="00070EC0">
        <w:rPr>
          <w:rFonts w:ascii="Times New Roman" w:hAnsi="Times New Roman"/>
          <w:sz w:val="28"/>
          <w:szCs w:val="28"/>
        </w:rPr>
        <w:t>л</w:t>
      </w:r>
      <w:r w:rsidR="003B76D2" w:rsidRPr="00070EC0">
        <w:rPr>
          <w:rFonts w:ascii="Times New Roman" w:hAnsi="Times New Roman"/>
          <w:sz w:val="28"/>
          <w:szCs w:val="28"/>
        </w:rPr>
        <w:t>нения работы, проводит систематические, предусмотренные расписанием консультации, проверяет выполнение дипломной работы по частям и в ц</w:t>
      </w:r>
      <w:r w:rsidR="003B76D2" w:rsidRPr="00070EC0">
        <w:rPr>
          <w:rFonts w:ascii="Times New Roman" w:hAnsi="Times New Roman"/>
          <w:sz w:val="28"/>
          <w:szCs w:val="28"/>
        </w:rPr>
        <w:t>е</w:t>
      </w:r>
      <w:r w:rsidR="003B76D2" w:rsidRPr="00070EC0">
        <w:rPr>
          <w:rFonts w:ascii="Times New Roman" w:hAnsi="Times New Roman"/>
          <w:sz w:val="28"/>
          <w:szCs w:val="28"/>
        </w:rPr>
        <w:t xml:space="preserve">лом. В календарном плане устанавливается последовательность, очередность и сроки выполнения определенных этапов дипломной работы. </w:t>
      </w:r>
    </w:p>
    <w:p w:rsidR="003B76D2" w:rsidRPr="00070EC0" w:rsidRDefault="003B76D2" w:rsidP="00450728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70EC0">
        <w:rPr>
          <w:rFonts w:ascii="Times New Roman" w:hAnsi="Times New Roman"/>
          <w:sz w:val="28"/>
          <w:szCs w:val="28"/>
        </w:rPr>
        <w:t>После получения задания руководителя для студента наступает этап непосредственной работы над темой дипломной работы. С учетом предвар</w:t>
      </w:r>
      <w:r w:rsidRPr="00070EC0">
        <w:rPr>
          <w:rFonts w:ascii="Times New Roman" w:hAnsi="Times New Roman"/>
          <w:sz w:val="28"/>
          <w:szCs w:val="28"/>
        </w:rPr>
        <w:t>и</w:t>
      </w:r>
      <w:r w:rsidRPr="00070EC0">
        <w:rPr>
          <w:rFonts w:ascii="Times New Roman" w:hAnsi="Times New Roman"/>
          <w:sz w:val="28"/>
          <w:szCs w:val="28"/>
        </w:rPr>
        <w:t>тельного ознакомления с литературными источниками и анализа имеющихся сведений студент должен сформулировать цели и задачи дипломной работы. Спланировать работу с точным распределением времени по этапам бывает трудно. Поэтому в план, составленный перед началом работы над дипломной работой, могут вноситься изменения, которые, однако, не должны нарушать сроки окончания работы. Это требование календарного плана предусматр</w:t>
      </w:r>
      <w:r w:rsidRPr="00070EC0">
        <w:rPr>
          <w:rFonts w:ascii="Times New Roman" w:hAnsi="Times New Roman"/>
          <w:sz w:val="28"/>
          <w:szCs w:val="28"/>
        </w:rPr>
        <w:t>и</w:t>
      </w:r>
      <w:r w:rsidRPr="00070EC0">
        <w:rPr>
          <w:rFonts w:ascii="Times New Roman" w:hAnsi="Times New Roman"/>
          <w:sz w:val="28"/>
          <w:szCs w:val="28"/>
        </w:rPr>
        <w:t>вает резерв времени для корректировки определенных этапов работы. Кроме календарного плана, составляется план содержания работы, раскрывающий основную проблематику и последовательность ее изложения. Наличие п</w:t>
      </w:r>
      <w:r w:rsidRPr="00070EC0">
        <w:rPr>
          <w:rFonts w:ascii="Times New Roman" w:hAnsi="Times New Roman"/>
          <w:sz w:val="28"/>
          <w:szCs w:val="28"/>
        </w:rPr>
        <w:t>о</w:t>
      </w:r>
      <w:r w:rsidRPr="00070EC0">
        <w:rPr>
          <w:rFonts w:ascii="Times New Roman" w:hAnsi="Times New Roman"/>
          <w:sz w:val="28"/>
          <w:szCs w:val="28"/>
        </w:rPr>
        <w:t>дробного плана позволит целенаправленно подбирать источники и литерат</w:t>
      </w:r>
      <w:r w:rsidRPr="00070EC0">
        <w:rPr>
          <w:rFonts w:ascii="Times New Roman" w:hAnsi="Times New Roman"/>
          <w:sz w:val="28"/>
          <w:szCs w:val="28"/>
        </w:rPr>
        <w:t>у</w:t>
      </w:r>
      <w:r w:rsidRPr="00070EC0">
        <w:rPr>
          <w:rFonts w:ascii="Times New Roman" w:hAnsi="Times New Roman"/>
          <w:sz w:val="28"/>
          <w:szCs w:val="28"/>
        </w:rPr>
        <w:t>ру, оптимизирует работу с ними. Это достаточно длительный процесс, нал</w:t>
      </w:r>
      <w:r w:rsidRPr="00070EC0">
        <w:rPr>
          <w:rFonts w:ascii="Times New Roman" w:hAnsi="Times New Roman"/>
          <w:sz w:val="28"/>
          <w:szCs w:val="28"/>
        </w:rPr>
        <w:t>а</w:t>
      </w:r>
      <w:r w:rsidRPr="00070EC0">
        <w:rPr>
          <w:rFonts w:ascii="Times New Roman" w:hAnsi="Times New Roman"/>
          <w:sz w:val="28"/>
          <w:szCs w:val="28"/>
        </w:rPr>
        <w:t>гающийся на другие этапы и совпадающий с ними. План работы составляется после утверждения темы, одновременно идет подбор источников и литерат</w:t>
      </w:r>
      <w:r w:rsidRPr="00070EC0">
        <w:rPr>
          <w:rFonts w:ascii="Times New Roman" w:hAnsi="Times New Roman"/>
          <w:sz w:val="28"/>
          <w:szCs w:val="28"/>
        </w:rPr>
        <w:t>у</w:t>
      </w:r>
      <w:r w:rsidRPr="00070EC0">
        <w:rPr>
          <w:rFonts w:ascii="Times New Roman" w:hAnsi="Times New Roman"/>
          <w:sz w:val="28"/>
          <w:szCs w:val="28"/>
        </w:rPr>
        <w:t>ры. В нём целесообразно наметить примерный объем каждой главы и разд</w:t>
      </w:r>
      <w:r w:rsidRPr="00070EC0">
        <w:rPr>
          <w:rFonts w:ascii="Times New Roman" w:hAnsi="Times New Roman"/>
          <w:sz w:val="28"/>
          <w:szCs w:val="28"/>
        </w:rPr>
        <w:t>е</w:t>
      </w:r>
      <w:r w:rsidRPr="00070EC0">
        <w:rPr>
          <w:rFonts w:ascii="Times New Roman" w:hAnsi="Times New Roman"/>
          <w:sz w:val="28"/>
          <w:szCs w:val="28"/>
        </w:rPr>
        <w:t>ла. Это позволит выдержать соразмерность частей и не допустить увеличения объема. Чем подробнее проработан план, тем легче будет выполнить д</w:t>
      </w:r>
      <w:r w:rsidRPr="00070EC0">
        <w:rPr>
          <w:rFonts w:ascii="Times New Roman" w:hAnsi="Times New Roman"/>
          <w:sz w:val="28"/>
          <w:szCs w:val="28"/>
        </w:rPr>
        <w:t>и</w:t>
      </w:r>
      <w:r w:rsidRPr="00070EC0">
        <w:rPr>
          <w:rFonts w:ascii="Times New Roman" w:hAnsi="Times New Roman"/>
          <w:sz w:val="28"/>
          <w:szCs w:val="28"/>
        </w:rPr>
        <w:t>пломную работу.</w:t>
      </w:r>
    </w:p>
    <w:p w:rsidR="003B76D2" w:rsidRPr="00070EC0" w:rsidRDefault="003B76D2" w:rsidP="00450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EC0">
        <w:rPr>
          <w:rFonts w:ascii="Times New Roman" w:hAnsi="Times New Roman"/>
          <w:sz w:val="28"/>
          <w:szCs w:val="28"/>
        </w:rPr>
        <w:t>В этот период определяются общие положения плана, которые затем становятся более определенными и конкретными. Все варианты плана нео</w:t>
      </w:r>
      <w:r w:rsidRPr="00070EC0">
        <w:rPr>
          <w:rFonts w:ascii="Times New Roman" w:hAnsi="Times New Roman"/>
          <w:sz w:val="28"/>
          <w:szCs w:val="28"/>
        </w:rPr>
        <w:t>б</w:t>
      </w:r>
      <w:r w:rsidRPr="00070EC0">
        <w:rPr>
          <w:rFonts w:ascii="Times New Roman" w:hAnsi="Times New Roman"/>
          <w:sz w:val="28"/>
          <w:szCs w:val="28"/>
        </w:rPr>
        <w:t>ходимо фиксировать на бумаге, при этом важно стремиться к возможно большей точности формулировок. Накапливая материал в выписках, необх</w:t>
      </w:r>
      <w:r w:rsidRPr="00070EC0">
        <w:rPr>
          <w:rFonts w:ascii="Times New Roman" w:hAnsi="Times New Roman"/>
          <w:sz w:val="28"/>
          <w:szCs w:val="28"/>
        </w:rPr>
        <w:t>о</w:t>
      </w:r>
      <w:r w:rsidRPr="00070EC0">
        <w:rPr>
          <w:rFonts w:ascii="Times New Roman" w:hAnsi="Times New Roman"/>
          <w:sz w:val="28"/>
          <w:szCs w:val="28"/>
        </w:rPr>
        <w:t>димо заранее определить его место в дипломной работе. Это существенно расширит круг поиска источников, что, в свою очередь, скажется при анализе и характеристике поставленных проблем. По завершении обучающимся в</w:t>
      </w:r>
      <w:r w:rsidRPr="00070EC0">
        <w:rPr>
          <w:rFonts w:ascii="Times New Roman" w:hAnsi="Times New Roman"/>
          <w:sz w:val="28"/>
          <w:szCs w:val="28"/>
        </w:rPr>
        <w:t>ы</w:t>
      </w:r>
      <w:r w:rsidRPr="00070EC0">
        <w:rPr>
          <w:rFonts w:ascii="Times New Roman" w:hAnsi="Times New Roman"/>
          <w:sz w:val="28"/>
          <w:szCs w:val="28"/>
        </w:rPr>
        <w:t xml:space="preserve">пускной квалификационной работы руководитель подписывает её и вместе с </w:t>
      </w:r>
      <w:r w:rsidRPr="00070EC0">
        <w:rPr>
          <w:rFonts w:ascii="Times New Roman" w:hAnsi="Times New Roman"/>
          <w:sz w:val="28"/>
          <w:szCs w:val="28"/>
        </w:rPr>
        <w:lastRenderedPageBreak/>
        <w:t xml:space="preserve">заданием,  своим письменным отзывом и передаёт в учебную часть. В отзыве руководителем  выпускной квалификационной работы дается оценка общих и профессиональных компетенций, продемонстрированных выпускником по основным показателям оценки результата. </w:t>
      </w:r>
    </w:p>
    <w:p w:rsidR="003B76D2" w:rsidRPr="00070EC0" w:rsidRDefault="003B76D2" w:rsidP="00450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EC0">
        <w:rPr>
          <w:rFonts w:ascii="Times New Roman" w:hAnsi="Times New Roman"/>
          <w:sz w:val="28"/>
          <w:szCs w:val="28"/>
        </w:rPr>
        <w:t>Выпускная квалификационная работа с отзывом руководителя, вне</w:t>
      </w:r>
      <w:r w:rsidRPr="00070EC0">
        <w:rPr>
          <w:rFonts w:ascii="Times New Roman" w:hAnsi="Times New Roman"/>
          <w:sz w:val="28"/>
          <w:szCs w:val="28"/>
        </w:rPr>
        <w:t>ш</w:t>
      </w:r>
      <w:r w:rsidRPr="00070EC0">
        <w:rPr>
          <w:rFonts w:ascii="Times New Roman" w:hAnsi="Times New Roman"/>
          <w:sz w:val="28"/>
          <w:szCs w:val="28"/>
        </w:rPr>
        <w:t>ней рецензией, заверенная подписями, обозначенными на титульном листе, представляется в государственную экзаменационную комиссию для защиты.</w:t>
      </w:r>
    </w:p>
    <w:p w:rsidR="009E0B46" w:rsidRDefault="00A865C4" w:rsidP="00450728">
      <w:pPr>
        <w:tabs>
          <w:tab w:val="left" w:pos="709"/>
        </w:tabs>
        <w:suppressAutoHyphens/>
        <w:spacing w:after="0"/>
        <w:ind w:firstLine="709"/>
        <w:contextualSpacing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65ED8">
        <w:rPr>
          <w:rFonts w:ascii="Times New Roman" w:hAnsi="Times New Roman"/>
          <w:sz w:val="28"/>
          <w:szCs w:val="28"/>
        </w:rPr>
        <w:t>6.</w:t>
      </w:r>
      <w:r w:rsidR="008B353C">
        <w:rPr>
          <w:rFonts w:ascii="Times New Roman" w:hAnsi="Times New Roman"/>
          <w:sz w:val="28"/>
          <w:szCs w:val="28"/>
        </w:rPr>
        <w:t xml:space="preserve"> </w:t>
      </w:r>
      <w:r w:rsidR="00614CDA" w:rsidRPr="00AD2C2C">
        <w:rPr>
          <w:rFonts w:ascii="Times New Roman" w:hAnsi="Times New Roman" w:cs="Calibri"/>
          <w:sz w:val="28"/>
          <w:szCs w:val="28"/>
        </w:rPr>
        <w:t xml:space="preserve">Нормативный срок проведения государственной итоговой аттестации (ГИА), устанавливаются </w:t>
      </w:r>
      <w:r w:rsidR="00614CDA">
        <w:rPr>
          <w:rFonts w:ascii="Times New Roman" w:hAnsi="Times New Roman" w:cs="Calibri"/>
          <w:sz w:val="28"/>
          <w:szCs w:val="28"/>
        </w:rPr>
        <w:t>ФГОС СПО</w:t>
      </w:r>
      <w:r w:rsidR="009E0B46">
        <w:rPr>
          <w:rFonts w:ascii="Times New Roman" w:hAnsi="Times New Roman" w:cs="Calibri"/>
          <w:sz w:val="28"/>
          <w:szCs w:val="28"/>
        </w:rPr>
        <w:t xml:space="preserve">, </w:t>
      </w:r>
      <w:r w:rsidR="00614CDA" w:rsidRPr="00AD2C2C">
        <w:rPr>
          <w:rFonts w:ascii="Times New Roman" w:hAnsi="Times New Roman" w:cs="Calibri"/>
          <w:sz w:val="28"/>
          <w:szCs w:val="28"/>
        </w:rPr>
        <w:t>учебным планом</w:t>
      </w:r>
      <w:r w:rsidR="009E0B46">
        <w:rPr>
          <w:rFonts w:ascii="Times New Roman" w:hAnsi="Times New Roman" w:cs="Calibri"/>
          <w:sz w:val="28"/>
          <w:szCs w:val="28"/>
        </w:rPr>
        <w:t xml:space="preserve"> и графиком учебного процесса</w:t>
      </w:r>
      <w:r w:rsidR="00D65ED8">
        <w:rPr>
          <w:rFonts w:ascii="Times New Roman" w:hAnsi="Times New Roman" w:cs="Calibri"/>
          <w:sz w:val="28"/>
          <w:szCs w:val="28"/>
        </w:rPr>
        <w:t>- 6 недель: с 18 мая по 28 июня.</w:t>
      </w:r>
      <w:r w:rsidR="00614CDA" w:rsidRPr="00AD2C2C">
        <w:rPr>
          <w:rFonts w:ascii="Times New Roman" w:hAnsi="Times New Roman" w:cs="Calibri"/>
          <w:sz w:val="28"/>
          <w:szCs w:val="28"/>
        </w:rPr>
        <w:t xml:space="preserve"> </w:t>
      </w:r>
    </w:p>
    <w:p w:rsidR="004C6FD8" w:rsidRPr="005A7170" w:rsidRDefault="004C6FD8" w:rsidP="00A70026">
      <w:pPr>
        <w:pStyle w:val="a0"/>
        <w:ind w:firstLine="709"/>
        <w:rPr>
          <w:sz w:val="28"/>
          <w:szCs w:val="28"/>
        </w:rPr>
      </w:pPr>
    </w:p>
    <w:p w:rsidR="009E0B46" w:rsidRDefault="009E0B46" w:rsidP="003B76D2">
      <w:pPr>
        <w:pStyle w:val="23"/>
        <w:numPr>
          <w:ilvl w:val="0"/>
          <w:numId w:val="24"/>
        </w:numPr>
        <w:shd w:val="clear" w:color="auto" w:fill="auto"/>
        <w:tabs>
          <w:tab w:val="left" w:pos="1786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выпускным квалификационным работам </w:t>
      </w:r>
    </w:p>
    <w:p w:rsidR="003B76D2" w:rsidRDefault="009E0B46" w:rsidP="009E0B46">
      <w:pPr>
        <w:pStyle w:val="23"/>
        <w:shd w:val="clear" w:color="auto" w:fill="auto"/>
        <w:tabs>
          <w:tab w:val="left" w:pos="1786"/>
        </w:tabs>
        <w:spacing w:line="240" w:lineRule="auto"/>
        <w:ind w:left="10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и методика их оценивания</w:t>
      </w:r>
    </w:p>
    <w:p w:rsidR="000F2677" w:rsidRDefault="000F2677" w:rsidP="00507D61">
      <w:pPr>
        <w:pStyle w:val="a0"/>
        <w:spacing w:line="276" w:lineRule="auto"/>
        <w:contextualSpacing/>
        <w:jc w:val="both"/>
        <w:rPr>
          <w:sz w:val="28"/>
          <w:szCs w:val="28"/>
        </w:rPr>
      </w:pPr>
    </w:p>
    <w:p w:rsidR="009C402E" w:rsidRDefault="003B76D2" w:rsidP="00D859E5">
      <w:pPr>
        <w:pStyle w:val="a0"/>
        <w:spacing w:line="276" w:lineRule="auto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 w:rsidR="00D65ED8">
        <w:rPr>
          <w:sz w:val="28"/>
          <w:szCs w:val="28"/>
        </w:rPr>
        <w:t>1.</w:t>
      </w:r>
      <w:r w:rsidR="009C402E" w:rsidRPr="009C402E">
        <w:rPr>
          <w:i/>
        </w:rPr>
        <w:t xml:space="preserve"> </w:t>
      </w:r>
      <w:r w:rsidR="009C402E" w:rsidRPr="009C402E">
        <w:rPr>
          <w:sz w:val="28"/>
          <w:szCs w:val="28"/>
        </w:rPr>
        <w:t>Требования к содержанию дипломной работы</w:t>
      </w:r>
      <w:r w:rsidR="009C402E">
        <w:rPr>
          <w:b/>
          <w:bCs/>
          <w:sz w:val="28"/>
          <w:szCs w:val="28"/>
        </w:rPr>
        <w:t xml:space="preserve"> </w:t>
      </w:r>
      <w:r w:rsidR="009C402E" w:rsidRPr="009C402E">
        <w:rPr>
          <w:bCs/>
          <w:sz w:val="28"/>
          <w:szCs w:val="28"/>
        </w:rPr>
        <w:t>следующие:</w:t>
      </w:r>
      <w:r w:rsidR="009C402E" w:rsidRPr="009C402E">
        <w:rPr>
          <w:b/>
          <w:bCs/>
          <w:sz w:val="28"/>
          <w:szCs w:val="28"/>
        </w:rPr>
        <w:t xml:space="preserve"> </w:t>
      </w:r>
      <w:r w:rsidR="001B353B" w:rsidRPr="009C402E">
        <w:rPr>
          <w:b/>
          <w:bCs/>
          <w:sz w:val="28"/>
          <w:szCs w:val="28"/>
        </w:rPr>
        <w:t xml:space="preserve"> </w:t>
      </w:r>
      <w:r w:rsidR="009C402E">
        <w:rPr>
          <w:b/>
          <w:bCs/>
          <w:sz w:val="28"/>
          <w:szCs w:val="28"/>
        </w:rPr>
        <w:t xml:space="preserve"> </w:t>
      </w:r>
    </w:p>
    <w:p w:rsidR="00322BDD" w:rsidRPr="00C10B58" w:rsidRDefault="00322BDD" w:rsidP="00322BDD">
      <w:pPr>
        <w:pStyle w:val="a0"/>
        <w:tabs>
          <w:tab w:val="clear" w:pos="709"/>
          <w:tab w:val="left" w:pos="567"/>
        </w:tabs>
        <w:spacing w:line="240" w:lineRule="auto"/>
        <w:ind w:firstLine="709"/>
        <w:contextualSpacing/>
        <w:jc w:val="both"/>
        <w:rPr>
          <w:rFonts w:cs="Times New Roman"/>
          <w:color w:val="FF0000"/>
          <w:sz w:val="28"/>
          <w:szCs w:val="28"/>
        </w:rPr>
      </w:pPr>
      <w:r w:rsidRPr="00C10B58">
        <w:rPr>
          <w:rFonts w:cs="Times New Roman"/>
          <w:b/>
          <w:bCs/>
          <w:sz w:val="28"/>
          <w:szCs w:val="28"/>
        </w:rPr>
        <w:t xml:space="preserve">Титульный лист </w:t>
      </w:r>
      <w:r w:rsidRPr="00C10B58">
        <w:rPr>
          <w:rFonts w:cs="Times New Roman"/>
          <w:bCs/>
          <w:sz w:val="28"/>
          <w:szCs w:val="28"/>
        </w:rPr>
        <w:t>выполняется по образцу, имеющемуся в методических рекомендациях по оформлению текстовой части дипломных работ. На нём ставится подпись заместителя директора по учебной работе и заведующего отделением, подтверждающей допуск к защите ГЭК. Справа от каждой подписи проставляют инициалы и фамилию лица, подписавшего дипломную работу, ниже, под подписью – дату подписания. Дату подписания следует оформлять арабскими цифрами, по две для числа, месяца и года.</w:t>
      </w:r>
    </w:p>
    <w:p w:rsidR="00322BDD" w:rsidRPr="00C10B58" w:rsidRDefault="00322BDD" w:rsidP="00322BDD">
      <w:pPr>
        <w:pStyle w:val="a0"/>
        <w:tabs>
          <w:tab w:val="clear" w:pos="709"/>
          <w:tab w:val="left" w:pos="567"/>
        </w:tabs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10B58">
        <w:rPr>
          <w:rFonts w:cs="Times New Roman"/>
          <w:b/>
          <w:bCs/>
          <w:sz w:val="28"/>
          <w:szCs w:val="28"/>
        </w:rPr>
        <w:t>Содержание</w:t>
      </w:r>
      <w:r w:rsidRPr="00C10B58">
        <w:rPr>
          <w:rFonts w:cs="Times New Roman"/>
          <w:bCs/>
          <w:sz w:val="28"/>
          <w:szCs w:val="28"/>
        </w:rPr>
        <w:t xml:space="preserve"> включает наименование всех пронумерованных арабскими цифрами разделов, подразделов и пунктов (если они имеют наименование) с указанием номеров страниц, на которых размещается начало материала разделов (подразделов, пунктов).</w:t>
      </w:r>
    </w:p>
    <w:p w:rsidR="00322BDD" w:rsidRPr="00C10B58" w:rsidRDefault="00322BDD" w:rsidP="00322BDD">
      <w:pPr>
        <w:pStyle w:val="a0"/>
        <w:tabs>
          <w:tab w:val="clear" w:pos="709"/>
          <w:tab w:val="left" w:pos="567"/>
        </w:tabs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10B58">
        <w:rPr>
          <w:rFonts w:cs="Times New Roman"/>
          <w:bCs/>
          <w:sz w:val="28"/>
          <w:szCs w:val="28"/>
        </w:rPr>
        <w:t>Содержание должно включать все заголовки, имеющиеся в дипломной работе, в том числе «Введение», название глав работы, «Заключение», «Список используемых источников», «Приложения».</w:t>
      </w:r>
    </w:p>
    <w:p w:rsidR="00322BDD" w:rsidRPr="00C10B58" w:rsidRDefault="00322BDD" w:rsidP="00322BDD">
      <w:pPr>
        <w:pStyle w:val="a0"/>
        <w:tabs>
          <w:tab w:val="clear" w:pos="709"/>
          <w:tab w:val="left" w:pos="567"/>
        </w:tabs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10B58">
        <w:rPr>
          <w:rFonts w:cs="Times New Roman"/>
          <w:bCs/>
          <w:sz w:val="28"/>
          <w:szCs w:val="28"/>
        </w:rPr>
        <w:t>В содержании все номера подразделов должны быть смещены вправо относительно номеров разделов.</w:t>
      </w:r>
    </w:p>
    <w:p w:rsidR="00322BDD" w:rsidRPr="00C10B58" w:rsidRDefault="00322BDD" w:rsidP="00322BDD">
      <w:pPr>
        <w:pStyle w:val="a0"/>
        <w:tabs>
          <w:tab w:val="clear" w:pos="709"/>
          <w:tab w:val="left" w:pos="567"/>
        </w:tabs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10B58">
        <w:rPr>
          <w:rFonts w:cs="Times New Roman"/>
          <w:b/>
          <w:bCs/>
          <w:sz w:val="28"/>
          <w:szCs w:val="28"/>
        </w:rPr>
        <w:t>Введение</w:t>
      </w:r>
    </w:p>
    <w:p w:rsidR="00322BDD" w:rsidRPr="00C10B58" w:rsidRDefault="00322BDD" w:rsidP="00322BDD">
      <w:pPr>
        <w:pStyle w:val="a0"/>
        <w:tabs>
          <w:tab w:val="clear" w:pos="709"/>
          <w:tab w:val="left" w:pos="567"/>
        </w:tabs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10B58">
        <w:rPr>
          <w:rFonts w:cs="Times New Roman"/>
          <w:bCs/>
          <w:sz w:val="28"/>
          <w:szCs w:val="28"/>
        </w:rPr>
        <w:t>Во введении должно быть отражено:</w:t>
      </w:r>
    </w:p>
    <w:p w:rsidR="00322BDD" w:rsidRPr="00C10B58" w:rsidRDefault="00322BDD" w:rsidP="00322BDD">
      <w:pPr>
        <w:pStyle w:val="a0"/>
        <w:numPr>
          <w:ilvl w:val="0"/>
          <w:numId w:val="14"/>
        </w:numPr>
        <w:tabs>
          <w:tab w:val="clear" w:pos="709"/>
          <w:tab w:val="left" w:pos="567"/>
        </w:tabs>
        <w:spacing w:line="24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C10B58">
        <w:rPr>
          <w:rFonts w:cs="Times New Roman"/>
          <w:bCs/>
          <w:sz w:val="28"/>
          <w:szCs w:val="28"/>
        </w:rPr>
        <w:t>обоснование выбора темы,</w:t>
      </w:r>
    </w:p>
    <w:p w:rsidR="00322BDD" w:rsidRPr="00C10B58" w:rsidRDefault="00322BDD" w:rsidP="00322BDD">
      <w:pPr>
        <w:pStyle w:val="a0"/>
        <w:numPr>
          <w:ilvl w:val="0"/>
          <w:numId w:val="13"/>
        </w:numPr>
        <w:tabs>
          <w:tab w:val="clear" w:pos="709"/>
          <w:tab w:val="left" w:pos="567"/>
        </w:tabs>
        <w:spacing w:line="24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C10B58">
        <w:rPr>
          <w:rFonts w:cs="Times New Roman"/>
          <w:bCs/>
          <w:sz w:val="28"/>
          <w:szCs w:val="28"/>
        </w:rPr>
        <w:t>определение её актуальности и значимости для науки и практики;</w:t>
      </w:r>
    </w:p>
    <w:p w:rsidR="00322BDD" w:rsidRPr="00C10B58" w:rsidRDefault="00322BDD" w:rsidP="00322BDD">
      <w:pPr>
        <w:pStyle w:val="a0"/>
        <w:numPr>
          <w:ilvl w:val="0"/>
          <w:numId w:val="13"/>
        </w:numPr>
        <w:tabs>
          <w:tab w:val="clear" w:pos="709"/>
          <w:tab w:val="left" w:pos="567"/>
        </w:tabs>
        <w:spacing w:line="24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C10B58">
        <w:rPr>
          <w:rFonts w:cs="Times New Roman"/>
          <w:bCs/>
          <w:sz w:val="28"/>
          <w:szCs w:val="28"/>
        </w:rPr>
        <w:t>предмет исследования,</w:t>
      </w:r>
    </w:p>
    <w:p w:rsidR="00322BDD" w:rsidRPr="00C10B58" w:rsidRDefault="00322BDD" w:rsidP="00322BDD">
      <w:pPr>
        <w:pStyle w:val="a0"/>
        <w:numPr>
          <w:ilvl w:val="0"/>
          <w:numId w:val="13"/>
        </w:numPr>
        <w:tabs>
          <w:tab w:val="clear" w:pos="709"/>
          <w:tab w:val="left" w:pos="567"/>
        </w:tabs>
        <w:spacing w:line="24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C10B58">
        <w:rPr>
          <w:rFonts w:cs="Times New Roman"/>
          <w:bCs/>
          <w:sz w:val="28"/>
          <w:szCs w:val="28"/>
        </w:rPr>
        <w:t>объект исследования,</w:t>
      </w:r>
    </w:p>
    <w:p w:rsidR="00322BDD" w:rsidRPr="00C10B58" w:rsidRDefault="00322BDD" w:rsidP="00322BDD">
      <w:pPr>
        <w:pStyle w:val="a0"/>
        <w:numPr>
          <w:ilvl w:val="0"/>
          <w:numId w:val="13"/>
        </w:numPr>
        <w:tabs>
          <w:tab w:val="clear" w:pos="709"/>
          <w:tab w:val="left" w:pos="567"/>
        </w:tabs>
        <w:spacing w:line="24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C10B58">
        <w:rPr>
          <w:rFonts w:cs="Times New Roman"/>
          <w:bCs/>
          <w:sz w:val="28"/>
          <w:szCs w:val="28"/>
        </w:rPr>
        <w:t>определение основной цели работы;</w:t>
      </w:r>
    </w:p>
    <w:p w:rsidR="00322BDD" w:rsidRPr="00C10B58" w:rsidRDefault="00322BDD" w:rsidP="00322BDD">
      <w:pPr>
        <w:pStyle w:val="a0"/>
        <w:numPr>
          <w:ilvl w:val="0"/>
          <w:numId w:val="13"/>
        </w:numPr>
        <w:tabs>
          <w:tab w:val="clear" w:pos="709"/>
          <w:tab w:val="left" w:pos="567"/>
        </w:tabs>
        <w:spacing w:line="24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C10B58">
        <w:rPr>
          <w:rFonts w:cs="Times New Roman"/>
          <w:bCs/>
          <w:sz w:val="28"/>
          <w:szCs w:val="28"/>
        </w:rPr>
        <w:t>выделение основных задач: обоснование теоретических основ работы и методов исследования.</w:t>
      </w:r>
    </w:p>
    <w:p w:rsidR="00322BDD" w:rsidRPr="00C10B58" w:rsidRDefault="00322BDD" w:rsidP="00322BDD">
      <w:pPr>
        <w:pStyle w:val="a0"/>
        <w:tabs>
          <w:tab w:val="clear" w:pos="709"/>
          <w:tab w:val="left" w:pos="567"/>
        </w:tabs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10B58">
        <w:rPr>
          <w:rFonts w:cs="Times New Roman"/>
          <w:bCs/>
          <w:sz w:val="28"/>
          <w:szCs w:val="28"/>
        </w:rPr>
        <w:t>Объем введения - до 5% текста работы.</w:t>
      </w:r>
    </w:p>
    <w:p w:rsidR="00322BDD" w:rsidRPr="00C10B58" w:rsidRDefault="00322BDD" w:rsidP="00322BDD">
      <w:pPr>
        <w:pStyle w:val="a0"/>
        <w:tabs>
          <w:tab w:val="clear" w:pos="709"/>
          <w:tab w:val="left" w:pos="567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C10B58">
        <w:rPr>
          <w:rFonts w:cs="Times New Roman"/>
          <w:b/>
          <w:bCs/>
          <w:sz w:val="28"/>
          <w:szCs w:val="28"/>
        </w:rPr>
        <w:t xml:space="preserve">Теоретическая часть </w:t>
      </w:r>
      <w:r w:rsidRPr="00C10B58">
        <w:rPr>
          <w:rFonts w:cs="Times New Roman"/>
          <w:bCs/>
          <w:sz w:val="28"/>
          <w:szCs w:val="28"/>
        </w:rPr>
        <w:t xml:space="preserve">состоит из 1 главы, которая, в свою очередь, может делиться на разделы. Следует тщательно сохранять логику изложения </w:t>
      </w:r>
      <w:r w:rsidRPr="00C10B58">
        <w:rPr>
          <w:rFonts w:cs="Times New Roman"/>
          <w:bCs/>
          <w:sz w:val="28"/>
          <w:szCs w:val="28"/>
        </w:rPr>
        <w:lastRenderedPageBreak/>
        <w:t>между разделами и последовательность перехода от одной сюжетной линии к другой.</w:t>
      </w:r>
    </w:p>
    <w:p w:rsidR="00322BDD" w:rsidRPr="00C10B58" w:rsidRDefault="00322BDD" w:rsidP="00322BD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0B58">
        <w:rPr>
          <w:rFonts w:ascii="Times New Roman" w:hAnsi="Times New Roman"/>
          <w:sz w:val="28"/>
          <w:szCs w:val="28"/>
        </w:rPr>
        <w:t xml:space="preserve"> Теоретическая часть должна быть основополагающей базой дипло</w:t>
      </w:r>
      <w:r w:rsidRPr="00C10B58">
        <w:rPr>
          <w:rFonts w:ascii="Times New Roman" w:hAnsi="Times New Roman"/>
          <w:sz w:val="28"/>
          <w:szCs w:val="28"/>
        </w:rPr>
        <w:t>м</w:t>
      </w:r>
      <w:r w:rsidRPr="00C10B58">
        <w:rPr>
          <w:rFonts w:ascii="Times New Roman" w:hAnsi="Times New Roman"/>
          <w:sz w:val="28"/>
          <w:szCs w:val="28"/>
        </w:rPr>
        <w:t>ной работы и максимально увязанной с названием темы дипломной работы, служить методической основой рассмотрения практических и проектных в</w:t>
      </w:r>
      <w:r w:rsidRPr="00C10B58">
        <w:rPr>
          <w:rFonts w:ascii="Times New Roman" w:hAnsi="Times New Roman"/>
          <w:sz w:val="28"/>
          <w:szCs w:val="28"/>
        </w:rPr>
        <w:t>о</w:t>
      </w:r>
      <w:r w:rsidRPr="00C10B58">
        <w:rPr>
          <w:rFonts w:ascii="Times New Roman" w:hAnsi="Times New Roman"/>
          <w:sz w:val="28"/>
          <w:szCs w:val="28"/>
        </w:rPr>
        <w:t xml:space="preserve">просов в последующих её главах. </w:t>
      </w:r>
    </w:p>
    <w:p w:rsidR="00322BDD" w:rsidRPr="00C10B58" w:rsidRDefault="00322BDD" w:rsidP="00322BDD">
      <w:pPr>
        <w:pStyle w:val="a0"/>
        <w:tabs>
          <w:tab w:val="clear" w:pos="709"/>
          <w:tab w:val="left" w:pos="567"/>
        </w:tabs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10B58">
        <w:rPr>
          <w:rFonts w:cs="Times New Roman"/>
          <w:b/>
          <w:sz w:val="28"/>
          <w:szCs w:val="28"/>
        </w:rPr>
        <w:t>Практическая часть</w:t>
      </w:r>
      <w:r w:rsidRPr="00C10B58">
        <w:rPr>
          <w:rFonts w:cs="Times New Roman"/>
          <w:b/>
          <w:i/>
          <w:sz w:val="28"/>
          <w:szCs w:val="28"/>
        </w:rPr>
        <w:t xml:space="preserve"> </w:t>
      </w:r>
      <w:r w:rsidRPr="00C10B58">
        <w:rPr>
          <w:rFonts w:cs="Times New Roman"/>
          <w:sz w:val="28"/>
          <w:szCs w:val="28"/>
        </w:rPr>
        <w:t xml:space="preserve">дипломной работы состоит </w:t>
      </w:r>
      <w:r w:rsidRPr="00C10B58">
        <w:rPr>
          <w:rFonts w:cs="Times New Roman"/>
          <w:bCs/>
          <w:sz w:val="28"/>
          <w:szCs w:val="28"/>
        </w:rPr>
        <w:t xml:space="preserve">из одной и более глав, которые, в свою очередь, могут делиться на разделы. </w:t>
      </w:r>
      <w:r w:rsidRPr="00C10B58">
        <w:rPr>
          <w:rFonts w:cs="Times New Roman"/>
          <w:sz w:val="28"/>
          <w:szCs w:val="28"/>
        </w:rPr>
        <w:t>Практическая часть  должна содержать краткую природно-экономическая характеристика хозяйства; собственные исследования, которые включают материал и методы исследований,  результаты исследований и  экономическое обоснование результатов.</w:t>
      </w:r>
    </w:p>
    <w:p w:rsidR="00322BDD" w:rsidRPr="00C10B58" w:rsidRDefault="00322BDD" w:rsidP="00322BDD">
      <w:pPr>
        <w:pStyle w:val="a0"/>
        <w:tabs>
          <w:tab w:val="clear" w:pos="709"/>
          <w:tab w:val="left" w:pos="567"/>
        </w:tabs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10B58">
        <w:rPr>
          <w:rFonts w:cs="Times New Roman"/>
          <w:bCs/>
          <w:sz w:val="28"/>
          <w:szCs w:val="28"/>
        </w:rPr>
        <w:t>Главы должны отражать самостоятельный сюжет проблемы, а подраздел – отдельную часть вопроса. Следует тщательно сохранять логику изложения между разделами и последовательность перехода от одной сюжетной линии к другой.</w:t>
      </w:r>
    </w:p>
    <w:p w:rsidR="00322BDD" w:rsidRPr="00C10B58" w:rsidRDefault="00322BDD" w:rsidP="00322BDD">
      <w:pPr>
        <w:pStyle w:val="a0"/>
        <w:tabs>
          <w:tab w:val="clear" w:pos="709"/>
          <w:tab w:val="left" w:pos="567"/>
        </w:tabs>
        <w:spacing w:line="240" w:lineRule="auto"/>
        <w:ind w:firstLine="709"/>
        <w:contextualSpacing/>
        <w:jc w:val="both"/>
        <w:rPr>
          <w:rFonts w:cs="Times New Roman"/>
          <w:bCs/>
          <w:sz w:val="28"/>
          <w:szCs w:val="28"/>
        </w:rPr>
      </w:pPr>
      <w:r w:rsidRPr="00C10B58">
        <w:rPr>
          <w:rFonts w:cs="Times New Roman"/>
          <w:bCs/>
          <w:sz w:val="28"/>
          <w:szCs w:val="28"/>
        </w:rPr>
        <w:t>Главы и подразделы работы завершаются краткими выводами. Желательно, чтобы выводы предыдущего раздела подводили к главному содержанию последующего. Такой подход позволяет укрепить связь между частями выпускной квалификационной работы и обеспечивает целостность ее восприятия.</w:t>
      </w:r>
    </w:p>
    <w:p w:rsidR="00322BDD" w:rsidRPr="00C10B58" w:rsidRDefault="00322BDD" w:rsidP="00322BDD">
      <w:pPr>
        <w:pStyle w:val="a0"/>
        <w:tabs>
          <w:tab w:val="clear" w:pos="709"/>
          <w:tab w:val="left" w:pos="567"/>
        </w:tabs>
        <w:spacing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C10B58">
        <w:rPr>
          <w:rFonts w:cs="Times New Roman"/>
          <w:b/>
          <w:bCs/>
          <w:sz w:val="28"/>
          <w:szCs w:val="28"/>
        </w:rPr>
        <w:t xml:space="preserve">          Заключение </w:t>
      </w:r>
      <w:r w:rsidRPr="00C10B58">
        <w:rPr>
          <w:rFonts w:cs="Times New Roman"/>
          <w:bCs/>
          <w:sz w:val="28"/>
          <w:szCs w:val="28"/>
        </w:rPr>
        <w:t>завершает работу, в нем отражаются итоги всей работы. Здесь не даются новые фактические данные, новые теоретические положения, о которых не шла речь в предыдущих главах работы. Заключение должно содержать только те выводы, которые согласуются с целью исследования и должны быть изложены таким образом, чтобы их содержание было понятно без чтения текста работы. Выводы целесообразно формулировать по пунктам так, как они должны быть оглашены в конце доклада на защите выпускной квалификационной работы.</w:t>
      </w:r>
    </w:p>
    <w:p w:rsidR="00322BDD" w:rsidRPr="00C10B58" w:rsidRDefault="00322BDD" w:rsidP="00322BDD">
      <w:pPr>
        <w:pStyle w:val="a0"/>
        <w:tabs>
          <w:tab w:val="clear" w:pos="709"/>
          <w:tab w:val="left" w:pos="567"/>
        </w:tabs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10B58">
        <w:rPr>
          <w:rFonts w:cs="Times New Roman"/>
          <w:b/>
          <w:bCs/>
          <w:sz w:val="28"/>
          <w:szCs w:val="28"/>
        </w:rPr>
        <w:t>Практические рекомендации</w:t>
      </w:r>
    </w:p>
    <w:p w:rsidR="00322BDD" w:rsidRPr="00C10B58" w:rsidRDefault="00322BDD" w:rsidP="00322BDD">
      <w:pPr>
        <w:pStyle w:val="a0"/>
        <w:tabs>
          <w:tab w:val="clear" w:pos="709"/>
          <w:tab w:val="left" w:pos="567"/>
        </w:tabs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10B58">
        <w:rPr>
          <w:rFonts w:cs="Times New Roman"/>
          <w:bCs/>
          <w:sz w:val="28"/>
          <w:szCs w:val="28"/>
        </w:rPr>
        <w:t>В некоторых случаях после заключения могут приводиться практические рекомендации, отражающие возможность использования результатов исследования в практической деятельности.</w:t>
      </w:r>
    </w:p>
    <w:p w:rsidR="00322BDD" w:rsidRPr="00C10B58" w:rsidRDefault="00322BDD" w:rsidP="00322BD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0B58">
        <w:rPr>
          <w:rFonts w:ascii="Times New Roman" w:hAnsi="Times New Roman"/>
          <w:b/>
          <w:bCs/>
          <w:sz w:val="28"/>
          <w:szCs w:val="28"/>
        </w:rPr>
        <w:t>Список используемых источников</w:t>
      </w:r>
      <w:r w:rsidRPr="00C10B5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10B58">
        <w:rPr>
          <w:rFonts w:ascii="Times New Roman" w:hAnsi="Times New Roman"/>
          <w:sz w:val="28"/>
          <w:szCs w:val="28"/>
        </w:rPr>
        <w:t>должен содержать только литер</w:t>
      </w:r>
      <w:r w:rsidRPr="00C10B58">
        <w:rPr>
          <w:rFonts w:ascii="Times New Roman" w:hAnsi="Times New Roman"/>
          <w:sz w:val="28"/>
          <w:szCs w:val="28"/>
        </w:rPr>
        <w:t>а</w:t>
      </w:r>
      <w:r w:rsidRPr="00C10B58">
        <w:rPr>
          <w:rFonts w:ascii="Times New Roman" w:hAnsi="Times New Roman"/>
          <w:sz w:val="28"/>
          <w:szCs w:val="28"/>
        </w:rPr>
        <w:t>турные и другие источники, которые фактически использованы в дипломной работе и на них сделана ссылка по её тексту.</w:t>
      </w:r>
    </w:p>
    <w:p w:rsidR="00322BDD" w:rsidRPr="00C10B58" w:rsidRDefault="00322BDD" w:rsidP="00322BDD">
      <w:pPr>
        <w:pStyle w:val="a0"/>
        <w:tabs>
          <w:tab w:val="clear" w:pos="709"/>
          <w:tab w:val="left" w:pos="567"/>
        </w:tabs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10B58">
        <w:rPr>
          <w:rFonts w:cs="Times New Roman"/>
          <w:b/>
          <w:bCs/>
          <w:sz w:val="28"/>
          <w:szCs w:val="28"/>
        </w:rPr>
        <w:t>Приложения</w:t>
      </w:r>
    </w:p>
    <w:p w:rsidR="00322BDD" w:rsidRPr="00DA54D1" w:rsidRDefault="00322BDD" w:rsidP="00322BDD">
      <w:pPr>
        <w:pStyle w:val="a0"/>
        <w:tabs>
          <w:tab w:val="clear" w:pos="709"/>
          <w:tab w:val="left" w:pos="567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C10B58">
        <w:rPr>
          <w:rFonts w:cs="Times New Roman"/>
          <w:bCs/>
          <w:sz w:val="28"/>
          <w:szCs w:val="28"/>
        </w:rPr>
        <w:t>Материалы вспомогательного характера представляются в виде приложения к основному тексту.  Каждое приложение должно начинаться с нового листа с указанием наверху посередине листа слова "Приложение".  Приложен</w:t>
      </w:r>
      <w:r>
        <w:rPr>
          <w:rFonts w:cs="Times New Roman"/>
          <w:bCs/>
          <w:sz w:val="28"/>
          <w:szCs w:val="28"/>
        </w:rPr>
        <w:t xml:space="preserve">ие  должно  иметь  заголовок. </w:t>
      </w:r>
      <w:r w:rsidRPr="00C10B58">
        <w:rPr>
          <w:rFonts w:cs="Times New Roman"/>
          <w:bCs/>
          <w:sz w:val="28"/>
          <w:szCs w:val="28"/>
        </w:rPr>
        <w:t xml:space="preserve">Заголовок записывается симметрично тексту с прописной буквы.         </w:t>
      </w:r>
    </w:p>
    <w:p w:rsidR="008B353C" w:rsidRPr="00C10B58" w:rsidRDefault="008B353C" w:rsidP="008B353C">
      <w:pPr>
        <w:pStyle w:val="a0"/>
        <w:tabs>
          <w:tab w:val="clear" w:pos="709"/>
          <w:tab w:val="left" w:pos="567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C10B58">
        <w:rPr>
          <w:rFonts w:cs="Times New Roman"/>
          <w:bCs/>
          <w:sz w:val="28"/>
          <w:szCs w:val="28"/>
        </w:rPr>
        <w:t xml:space="preserve">3.2 Процедура защиты выпускных квалификационных работ определяется Положением о государственной итоговой аттестации выпускников по программам подготовки специалистов среднего звена и </w:t>
      </w:r>
      <w:r w:rsidRPr="00C10B58">
        <w:rPr>
          <w:rFonts w:cs="Times New Roman"/>
          <w:bCs/>
          <w:sz w:val="28"/>
          <w:szCs w:val="28"/>
        </w:rPr>
        <w:lastRenderedPageBreak/>
        <w:t xml:space="preserve">подготовки квалифицированных рабочих и служащих ГАПОУ КК ЛАТ. </w:t>
      </w:r>
      <w:r w:rsidRPr="00C10B58">
        <w:rPr>
          <w:rFonts w:cs="Times New Roman"/>
          <w:sz w:val="28"/>
          <w:szCs w:val="28"/>
        </w:rPr>
        <w:t xml:space="preserve"> </w:t>
      </w:r>
      <w:proofErr w:type="gramStart"/>
      <w:r w:rsidRPr="00C10B58">
        <w:rPr>
          <w:rFonts w:cs="Times New Roman"/>
          <w:bCs/>
          <w:sz w:val="28"/>
          <w:szCs w:val="28"/>
        </w:rPr>
        <w:t xml:space="preserve">В соответствии с этим Положением к защите допускаются лица, успешно завершившие в полном объеме освоение основной образовательной программы по специальности в соответствии с требованиями Федеральным государственным образовательным стандартом, утверждённый </w:t>
      </w:r>
      <w:r w:rsidRPr="00C10B58">
        <w:rPr>
          <w:rFonts w:cs="Times New Roman"/>
          <w:sz w:val="28"/>
          <w:szCs w:val="28"/>
        </w:rPr>
        <w:t xml:space="preserve">Приказом </w:t>
      </w:r>
      <w:proofErr w:type="spellStart"/>
      <w:r w:rsidRPr="00C10B58">
        <w:rPr>
          <w:rFonts w:cs="Times New Roman"/>
          <w:sz w:val="28"/>
          <w:szCs w:val="28"/>
        </w:rPr>
        <w:t>Минобрнауки</w:t>
      </w:r>
      <w:proofErr w:type="spellEnd"/>
      <w:r w:rsidRPr="00C10B58">
        <w:rPr>
          <w:rFonts w:cs="Times New Roman"/>
          <w:sz w:val="28"/>
          <w:szCs w:val="28"/>
        </w:rPr>
        <w:t xml:space="preserve"> России от </w:t>
      </w:r>
      <w:r>
        <w:rPr>
          <w:rFonts w:cs="Times New Roman"/>
          <w:sz w:val="28"/>
          <w:szCs w:val="28"/>
        </w:rPr>
        <w:t>05.02.2014 № 504</w:t>
      </w:r>
      <w:r w:rsidRPr="00C10B58">
        <w:rPr>
          <w:rFonts w:cs="Times New Roman"/>
          <w:sz w:val="28"/>
          <w:szCs w:val="28"/>
        </w:rPr>
        <w:t xml:space="preserve"> по </w:t>
      </w:r>
      <w:r w:rsidRPr="00C10B58">
        <w:rPr>
          <w:rFonts w:cs="Times New Roman"/>
          <w:bCs/>
          <w:sz w:val="28"/>
          <w:szCs w:val="28"/>
        </w:rPr>
        <w:t xml:space="preserve">специальности </w:t>
      </w:r>
      <w:r w:rsidRPr="00DA54D1">
        <w:rPr>
          <w:sz w:val="28"/>
          <w:szCs w:val="28"/>
        </w:rPr>
        <w:t>36.02.01 «Ветеринария»</w:t>
      </w:r>
      <w:r>
        <w:rPr>
          <w:sz w:val="28"/>
          <w:szCs w:val="28"/>
        </w:rPr>
        <w:t xml:space="preserve"> </w:t>
      </w:r>
      <w:r w:rsidRPr="00C10B58">
        <w:rPr>
          <w:rFonts w:cs="Times New Roman"/>
          <w:sz w:val="28"/>
          <w:szCs w:val="28"/>
        </w:rPr>
        <w:t xml:space="preserve"> </w:t>
      </w:r>
      <w:r w:rsidRPr="00C10B58">
        <w:rPr>
          <w:rFonts w:cs="Times New Roman"/>
          <w:bCs/>
          <w:sz w:val="28"/>
          <w:szCs w:val="28"/>
        </w:rPr>
        <w:t>и учебным планом,  успешно прошедшие все виды итоговых аттестационных испытаний.</w:t>
      </w:r>
      <w:proofErr w:type="gramEnd"/>
    </w:p>
    <w:p w:rsidR="003940BF" w:rsidRDefault="00790A9F" w:rsidP="003940BF">
      <w:pPr>
        <w:pStyle w:val="a0"/>
        <w:spacing w:line="276" w:lineRule="auto"/>
        <w:ind w:firstLine="709"/>
        <w:jc w:val="both"/>
      </w:pPr>
      <w:r>
        <w:rPr>
          <w:bCs/>
          <w:sz w:val="28"/>
          <w:szCs w:val="28"/>
        </w:rPr>
        <w:t>3.3</w:t>
      </w:r>
      <w:r w:rsidR="00ED4E92">
        <w:rPr>
          <w:bCs/>
          <w:sz w:val="28"/>
          <w:szCs w:val="28"/>
        </w:rPr>
        <w:t>.</w:t>
      </w:r>
      <w:r w:rsidR="008B353C">
        <w:rPr>
          <w:bCs/>
          <w:sz w:val="28"/>
          <w:szCs w:val="28"/>
        </w:rPr>
        <w:t xml:space="preserve"> </w:t>
      </w:r>
      <w:r w:rsidR="003940BF">
        <w:rPr>
          <w:bCs/>
          <w:sz w:val="28"/>
          <w:szCs w:val="28"/>
        </w:rPr>
        <w:t xml:space="preserve">Для допуска к защите </w:t>
      </w:r>
      <w:proofErr w:type="gramStart"/>
      <w:r w:rsidR="003940BF">
        <w:rPr>
          <w:bCs/>
          <w:sz w:val="28"/>
          <w:szCs w:val="28"/>
        </w:rPr>
        <w:t>обучающемуся</w:t>
      </w:r>
      <w:proofErr w:type="gramEnd"/>
      <w:r w:rsidR="003940BF">
        <w:rPr>
          <w:bCs/>
          <w:sz w:val="28"/>
          <w:szCs w:val="28"/>
        </w:rPr>
        <w:t xml:space="preserve"> необходимо иметь следующие материалы и документы:</w:t>
      </w:r>
    </w:p>
    <w:p w:rsidR="001429FA" w:rsidRDefault="008B353C" w:rsidP="001429FA">
      <w:pPr>
        <w:pStyle w:val="a0"/>
        <w:spacing w:line="276" w:lineRule="auto"/>
        <w:ind w:firstLine="709"/>
        <w:jc w:val="both"/>
      </w:pPr>
      <w:r>
        <w:rPr>
          <w:bCs/>
          <w:sz w:val="28"/>
          <w:szCs w:val="28"/>
        </w:rPr>
        <w:t>-</w:t>
      </w:r>
      <w:r w:rsidR="003940BF">
        <w:rPr>
          <w:bCs/>
          <w:sz w:val="28"/>
          <w:szCs w:val="28"/>
        </w:rPr>
        <w:t>законченную дипломную работу, заверенную подписями, обозначенными на титульном листе;</w:t>
      </w:r>
    </w:p>
    <w:p w:rsidR="001429FA" w:rsidRDefault="001429FA" w:rsidP="001429FA">
      <w:pPr>
        <w:pStyle w:val="a0"/>
        <w:spacing w:line="276" w:lineRule="auto"/>
        <w:ind w:firstLine="709"/>
        <w:jc w:val="both"/>
      </w:pPr>
      <w:r>
        <w:t xml:space="preserve">- </w:t>
      </w:r>
      <w:r w:rsidR="003940BF">
        <w:rPr>
          <w:bCs/>
          <w:sz w:val="28"/>
          <w:szCs w:val="28"/>
        </w:rPr>
        <w:t xml:space="preserve">письменный отзыв руководителя; </w:t>
      </w:r>
    </w:p>
    <w:p w:rsidR="001429FA" w:rsidRDefault="001429FA" w:rsidP="001429FA">
      <w:pPr>
        <w:pStyle w:val="a0"/>
        <w:spacing w:line="276" w:lineRule="auto"/>
        <w:ind w:firstLine="709"/>
        <w:jc w:val="both"/>
      </w:pPr>
      <w:r>
        <w:t xml:space="preserve">- </w:t>
      </w:r>
      <w:r w:rsidR="003940BF">
        <w:rPr>
          <w:bCs/>
          <w:sz w:val="28"/>
          <w:szCs w:val="28"/>
        </w:rPr>
        <w:t>внешнюю рецензию;</w:t>
      </w:r>
    </w:p>
    <w:p w:rsidR="003940BF" w:rsidRDefault="001429FA" w:rsidP="001429FA">
      <w:pPr>
        <w:pStyle w:val="a0"/>
        <w:spacing w:line="276" w:lineRule="auto"/>
        <w:ind w:firstLine="709"/>
        <w:jc w:val="both"/>
      </w:pPr>
      <w:r>
        <w:t xml:space="preserve">- </w:t>
      </w:r>
      <w:r w:rsidR="003940BF">
        <w:rPr>
          <w:bCs/>
          <w:sz w:val="28"/>
          <w:szCs w:val="28"/>
        </w:rPr>
        <w:t>зачетную книжку, заполненную в точном соответствии с учебным планом.</w:t>
      </w:r>
    </w:p>
    <w:p w:rsidR="003940BF" w:rsidRDefault="00D305EA" w:rsidP="003940BF">
      <w:pPr>
        <w:pStyle w:val="a0"/>
        <w:spacing w:line="276" w:lineRule="auto"/>
        <w:ind w:firstLine="709"/>
        <w:contextualSpacing/>
        <w:jc w:val="both"/>
      </w:pPr>
      <w:r>
        <w:rPr>
          <w:sz w:val="28"/>
          <w:szCs w:val="28"/>
        </w:rPr>
        <w:t>3.4</w:t>
      </w:r>
      <w:r w:rsidR="00ED4E92">
        <w:rPr>
          <w:sz w:val="28"/>
          <w:szCs w:val="28"/>
        </w:rPr>
        <w:t>.</w:t>
      </w:r>
      <w:r w:rsidR="003940BF">
        <w:rPr>
          <w:sz w:val="28"/>
          <w:szCs w:val="28"/>
        </w:rPr>
        <w:t>Защита дипломных работ проводится на открытом заседании государственной экзаменационной комиссии.</w:t>
      </w:r>
      <w:r w:rsidR="003940BF" w:rsidRPr="003940BF">
        <w:rPr>
          <w:sz w:val="28"/>
          <w:szCs w:val="28"/>
        </w:rPr>
        <w:t xml:space="preserve"> </w:t>
      </w:r>
      <w:r w:rsidR="003940BF">
        <w:rPr>
          <w:sz w:val="28"/>
          <w:szCs w:val="28"/>
        </w:rPr>
        <w:t xml:space="preserve">На защиту дипломной работы отводится до 35 минут. </w:t>
      </w:r>
    </w:p>
    <w:p w:rsidR="00A56A77" w:rsidRDefault="00D305EA" w:rsidP="003940BF">
      <w:pPr>
        <w:pStyle w:val="a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D4E92">
        <w:rPr>
          <w:sz w:val="28"/>
          <w:szCs w:val="28"/>
        </w:rPr>
        <w:t>.</w:t>
      </w:r>
      <w:r w:rsidR="003940BF">
        <w:rPr>
          <w:sz w:val="28"/>
          <w:szCs w:val="28"/>
        </w:rPr>
        <w:t xml:space="preserve">Процедура защиты устанавливается председателем государственной экзаменационной комиссии по согласованию с членами комиссии и, как правило, включает доклад (презентацию) обучающегося (не более 7 – 10 минут), чтение отзыва, рецензии, вопросы членов комиссии, ответы обучающегося. </w:t>
      </w:r>
    </w:p>
    <w:p w:rsidR="003940BF" w:rsidRDefault="00F52377" w:rsidP="003940BF">
      <w:pPr>
        <w:pStyle w:val="a0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C10B58">
        <w:rPr>
          <w:rFonts w:cs="Times New Roman"/>
          <w:bCs/>
          <w:sz w:val="28"/>
          <w:szCs w:val="28"/>
        </w:rPr>
        <w:t>3.6  При защите выпускной квалификационной работы проверяется готовность выпускника к выполнению профессиональных функций, предусмотренных ФГОС</w:t>
      </w:r>
      <w:r w:rsidRPr="00B032B3">
        <w:rPr>
          <w:rFonts w:cs="Times New Roman"/>
          <w:bCs/>
          <w:sz w:val="28"/>
          <w:szCs w:val="28"/>
        </w:rPr>
        <w:t xml:space="preserve">, утверждённым </w:t>
      </w:r>
      <w:r w:rsidRPr="00B032B3">
        <w:rPr>
          <w:rFonts w:cs="Times New Roman"/>
          <w:sz w:val="28"/>
          <w:szCs w:val="28"/>
        </w:rPr>
        <w:t xml:space="preserve">Приказом </w:t>
      </w:r>
      <w:proofErr w:type="spellStart"/>
      <w:r w:rsidRPr="00B032B3">
        <w:rPr>
          <w:rFonts w:cs="Times New Roman"/>
          <w:sz w:val="28"/>
          <w:szCs w:val="28"/>
        </w:rPr>
        <w:t>Минобрнауки</w:t>
      </w:r>
      <w:proofErr w:type="spellEnd"/>
      <w:r w:rsidRPr="00B032B3">
        <w:rPr>
          <w:rFonts w:cs="Times New Roman"/>
          <w:sz w:val="28"/>
          <w:szCs w:val="28"/>
        </w:rPr>
        <w:t xml:space="preserve"> России от 28.07.2014 № 832 по </w:t>
      </w:r>
      <w:r w:rsidRPr="00B032B3">
        <w:rPr>
          <w:rFonts w:cs="Times New Roman"/>
          <w:bCs/>
          <w:sz w:val="28"/>
          <w:szCs w:val="28"/>
        </w:rPr>
        <w:t xml:space="preserve">специальности </w:t>
      </w:r>
      <w:r w:rsidRPr="00B032B3">
        <w:rPr>
          <w:sz w:val="28"/>
          <w:szCs w:val="28"/>
        </w:rPr>
        <w:t>36.02.01 «Ветеринария»</w:t>
      </w:r>
      <w:r>
        <w:rPr>
          <w:sz w:val="28"/>
          <w:szCs w:val="28"/>
        </w:rPr>
        <w:t xml:space="preserve"> </w:t>
      </w:r>
      <w:r w:rsidRPr="00C10B58">
        <w:rPr>
          <w:rFonts w:cs="Times New Roman"/>
          <w:color w:val="FF0000"/>
          <w:sz w:val="28"/>
          <w:szCs w:val="28"/>
        </w:rPr>
        <w:t xml:space="preserve"> </w:t>
      </w:r>
      <w:r w:rsidRPr="00C10B58">
        <w:rPr>
          <w:rFonts w:cs="Times New Roman"/>
          <w:sz w:val="28"/>
          <w:szCs w:val="28"/>
        </w:rPr>
        <w:t xml:space="preserve"> </w:t>
      </w:r>
      <w:r w:rsidRPr="00C10B58">
        <w:rPr>
          <w:rFonts w:cs="Times New Roman"/>
          <w:bCs/>
          <w:sz w:val="28"/>
          <w:szCs w:val="28"/>
        </w:rPr>
        <w:t>оцениваются  приобретенные выпуск</w:t>
      </w:r>
      <w:r>
        <w:rPr>
          <w:rFonts w:cs="Times New Roman"/>
          <w:bCs/>
          <w:sz w:val="28"/>
          <w:szCs w:val="28"/>
        </w:rPr>
        <w:t xml:space="preserve">ником в процессе обучения общие </w:t>
      </w:r>
      <w:r w:rsidRPr="00C10B58">
        <w:rPr>
          <w:rFonts w:cs="Times New Roman"/>
          <w:bCs/>
          <w:sz w:val="28"/>
          <w:szCs w:val="28"/>
        </w:rPr>
        <w:t>(</w:t>
      </w:r>
      <w:proofErr w:type="gramStart"/>
      <w:r w:rsidRPr="00C10B58">
        <w:rPr>
          <w:rFonts w:cs="Times New Roman"/>
          <w:bCs/>
          <w:sz w:val="28"/>
          <w:szCs w:val="28"/>
        </w:rPr>
        <w:t>ОК</w:t>
      </w:r>
      <w:proofErr w:type="gramEnd"/>
      <w:r w:rsidRPr="00C10B58">
        <w:rPr>
          <w:rFonts w:cs="Times New Roman"/>
          <w:bCs/>
          <w:sz w:val="28"/>
          <w:szCs w:val="28"/>
        </w:rPr>
        <w:t>), профессиональные компетенции (ПК) и освоенные виды профессиональной деятельности (ВПД), способность аргументировано обосновывать и защищать в процессе дискуссии выполненные исследования.</w:t>
      </w:r>
    </w:p>
    <w:p w:rsidR="00D859E5" w:rsidRPr="00846C28" w:rsidRDefault="00846C28" w:rsidP="003940BF">
      <w:pPr>
        <w:pStyle w:val="2"/>
        <w:spacing w:before="0" w:after="0"/>
        <w:ind w:firstLine="709"/>
        <w:rPr>
          <w:rStyle w:val="20"/>
          <w:rFonts w:ascii="Times New Roman" w:hAnsi="Times New Roman"/>
          <w:b/>
        </w:rPr>
      </w:pPr>
      <w:bookmarkStart w:id="0" w:name="_Toc343528732"/>
      <w:bookmarkStart w:id="1" w:name="_Toc405804989"/>
      <w:bookmarkStart w:id="2" w:name="_Toc501019327"/>
      <w:bookmarkStart w:id="3" w:name="_Toc56539562"/>
      <w:r w:rsidRPr="00846C28">
        <w:rPr>
          <w:rFonts w:ascii="Times New Roman" w:hAnsi="Times New Roman"/>
          <w:b w:val="0"/>
          <w:i w:val="0"/>
        </w:rPr>
        <w:t>3.</w:t>
      </w:r>
      <w:r w:rsidR="00D305EA">
        <w:rPr>
          <w:rFonts w:ascii="Times New Roman" w:hAnsi="Times New Roman"/>
          <w:b w:val="0"/>
          <w:i w:val="0"/>
        </w:rPr>
        <w:t>7</w:t>
      </w:r>
      <w:r w:rsidR="00ED4E92">
        <w:rPr>
          <w:rFonts w:ascii="Times New Roman" w:hAnsi="Times New Roman"/>
          <w:b w:val="0"/>
          <w:i w:val="0"/>
        </w:rPr>
        <w:t>.</w:t>
      </w:r>
      <w:r>
        <w:rPr>
          <w:rStyle w:val="20"/>
          <w:rFonts w:ascii="Times New Roman" w:hAnsi="Times New Roman"/>
        </w:rPr>
        <w:t xml:space="preserve">В методике </w:t>
      </w:r>
      <w:r w:rsidR="00D859E5" w:rsidRPr="00846C28">
        <w:rPr>
          <w:rStyle w:val="20"/>
          <w:rFonts w:ascii="Times New Roman" w:hAnsi="Times New Roman"/>
        </w:rPr>
        <w:t>оцен</w:t>
      </w:r>
      <w:r>
        <w:rPr>
          <w:rStyle w:val="20"/>
          <w:rFonts w:ascii="Times New Roman" w:hAnsi="Times New Roman"/>
        </w:rPr>
        <w:t>ивания</w:t>
      </w:r>
      <w:r w:rsidR="00D859E5" w:rsidRPr="00846C28">
        <w:rPr>
          <w:rStyle w:val="20"/>
          <w:rFonts w:ascii="Times New Roman" w:hAnsi="Times New Roman"/>
        </w:rPr>
        <w:t xml:space="preserve"> при защите дипломн</w:t>
      </w:r>
      <w:bookmarkEnd w:id="0"/>
      <w:bookmarkEnd w:id="1"/>
      <w:bookmarkEnd w:id="2"/>
      <w:r w:rsidR="00D859E5" w:rsidRPr="00846C28">
        <w:rPr>
          <w:rStyle w:val="20"/>
          <w:rFonts w:ascii="Times New Roman" w:hAnsi="Times New Roman"/>
        </w:rPr>
        <w:t>ой работы</w:t>
      </w:r>
      <w:bookmarkEnd w:id="3"/>
      <w:r>
        <w:rPr>
          <w:rStyle w:val="20"/>
          <w:rFonts w:ascii="Times New Roman" w:hAnsi="Times New Roman"/>
        </w:rPr>
        <w:t>, являются следующие критерии:</w:t>
      </w:r>
    </w:p>
    <w:p w:rsidR="00D859E5" w:rsidRDefault="00D859E5" w:rsidP="00D859E5">
      <w:pPr>
        <w:pStyle w:val="a0"/>
        <w:spacing w:line="276" w:lineRule="auto"/>
        <w:ind w:firstLine="709"/>
        <w:jc w:val="both"/>
      </w:pPr>
      <w:r>
        <w:rPr>
          <w:sz w:val="28"/>
          <w:szCs w:val="28"/>
        </w:rPr>
        <w:t xml:space="preserve">По докладу и ответам на вопросы членами государственной экзаменационной комиссии оценивают компетенции и освоенные виды профессиональной деятельности выпускника.  </w:t>
      </w:r>
    </w:p>
    <w:p w:rsidR="001429FA" w:rsidRDefault="00D859E5" w:rsidP="001429FA">
      <w:pPr>
        <w:pStyle w:val="a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результатов государственной итоговой аттестации выпускников, обучавшихся по специальности </w:t>
      </w:r>
      <w:r w:rsidR="00F52377">
        <w:rPr>
          <w:sz w:val="28"/>
          <w:szCs w:val="28"/>
        </w:rPr>
        <w:t>36.02.01 «Ветеринария»</w:t>
      </w:r>
      <w:r>
        <w:rPr>
          <w:sz w:val="28"/>
          <w:szCs w:val="28"/>
        </w:rPr>
        <w:t xml:space="preserve">  проводится с учетом оценок:</w:t>
      </w:r>
    </w:p>
    <w:p w:rsidR="001429FA" w:rsidRDefault="001429FA" w:rsidP="001429FA">
      <w:pPr>
        <w:pStyle w:val="a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859E5" w:rsidRPr="001429FA">
        <w:rPr>
          <w:sz w:val="28"/>
          <w:szCs w:val="28"/>
        </w:rPr>
        <w:t>общих, профессиональных компетенций и освоенных видов профессиональной деятельности, сделанных специалистами профессиональной образовательной организации, на основании результатов промежуточной аттестации по учебным дисциплинам и профессиональным модулям;</w:t>
      </w:r>
    </w:p>
    <w:p w:rsidR="001429FA" w:rsidRDefault="001429FA" w:rsidP="001429FA">
      <w:pPr>
        <w:pStyle w:val="a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59E5" w:rsidRPr="001429FA">
        <w:rPr>
          <w:sz w:val="28"/>
          <w:szCs w:val="28"/>
        </w:rPr>
        <w:t>членов экзаменационной комиссии по результатам выполнения и защиты выпускниками диплом</w:t>
      </w:r>
      <w:r w:rsidR="00ED4E92">
        <w:rPr>
          <w:sz w:val="28"/>
          <w:szCs w:val="28"/>
        </w:rPr>
        <w:t>ной работы, отзыва руководителя.</w:t>
      </w:r>
    </w:p>
    <w:p w:rsidR="00294CDE" w:rsidRDefault="000F2677" w:rsidP="00294CDE">
      <w:pPr>
        <w:pStyle w:val="a0"/>
        <w:spacing w:line="276" w:lineRule="auto"/>
        <w:ind w:firstLine="709"/>
        <w:jc w:val="both"/>
        <w:rPr>
          <w:sz w:val="28"/>
          <w:szCs w:val="28"/>
        </w:rPr>
      </w:pPr>
      <w:bookmarkStart w:id="4" w:name="_Toc405804990"/>
      <w:bookmarkStart w:id="5" w:name="_Toc501019328"/>
      <w:bookmarkStart w:id="6" w:name="_Toc56539563"/>
      <w:r w:rsidRPr="004C12F0">
        <w:rPr>
          <w:sz w:val="28"/>
          <w:szCs w:val="28"/>
        </w:rPr>
        <w:t>3.</w:t>
      </w:r>
      <w:r w:rsidR="00D305EA">
        <w:rPr>
          <w:sz w:val="28"/>
          <w:szCs w:val="28"/>
        </w:rPr>
        <w:t>8</w:t>
      </w:r>
      <w:r w:rsidR="00ED4E92">
        <w:rPr>
          <w:sz w:val="28"/>
          <w:szCs w:val="28"/>
        </w:rPr>
        <w:t>.</w:t>
      </w:r>
      <w:r w:rsidR="00D859E5" w:rsidRPr="004C12F0">
        <w:rPr>
          <w:sz w:val="28"/>
          <w:szCs w:val="28"/>
        </w:rPr>
        <w:t>Критери</w:t>
      </w:r>
      <w:r w:rsidR="00987480">
        <w:rPr>
          <w:sz w:val="28"/>
          <w:szCs w:val="28"/>
        </w:rPr>
        <w:t xml:space="preserve">ями </w:t>
      </w:r>
      <w:r w:rsidR="00D859E5" w:rsidRPr="004C12F0">
        <w:rPr>
          <w:sz w:val="28"/>
          <w:szCs w:val="28"/>
        </w:rPr>
        <w:t>оцен</w:t>
      </w:r>
      <w:r w:rsidR="00294CDE">
        <w:rPr>
          <w:sz w:val="28"/>
          <w:szCs w:val="28"/>
        </w:rPr>
        <w:t>ивания</w:t>
      </w:r>
      <w:r w:rsidR="00D859E5" w:rsidRPr="004C12F0">
        <w:rPr>
          <w:sz w:val="28"/>
          <w:szCs w:val="28"/>
        </w:rPr>
        <w:t xml:space="preserve"> </w:t>
      </w:r>
      <w:r w:rsidR="00294CDE">
        <w:rPr>
          <w:sz w:val="28"/>
          <w:szCs w:val="28"/>
        </w:rPr>
        <w:t xml:space="preserve">выпускной квалификационной </w:t>
      </w:r>
      <w:r w:rsidR="00D859E5" w:rsidRPr="004C12F0">
        <w:rPr>
          <w:sz w:val="28"/>
          <w:szCs w:val="28"/>
        </w:rPr>
        <w:t>работы</w:t>
      </w:r>
      <w:bookmarkEnd w:id="4"/>
      <w:bookmarkEnd w:id="5"/>
      <w:r w:rsidR="00987480">
        <w:rPr>
          <w:sz w:val="28"/>
          <w:szCs w:val="28"/>
        </w:rPr>
        <w:t>,</w:t>
      </w:r>
      <w:r w:rsidR="00294CDE">
        <w:rPr>
          <w:sz w:val="28"/>
          <w:szCs w:val="28"/>
        </w:rPr>
        <w:t xml:space="preserve"> членами ГЭК:</w:t>
      </w:r>
      <w:r w:rsidR="00D859E5" w:rsidRPr="004C12F0">
        <w:rPr>
          <w:sz w:val="28"/>
          <w:szCs w:val="28"/>
        </w:rPr>
        <w:t xml:space="preserve"> </w:t>
      </w:r>
      <w:bookmarkEnd w:id="6"/>
    </w:p>
    <w:p w:rsidR="00294CDE" w:rsidRDefault="00294CDE" w:rsidP="00294CDE">
      <w:pPr>
        <w:pStyle w:val="a0"/>
        <w:spacing w:line="276" w:lineRule="auto"/>
        <w:ind w:firstLine="709"/>
        <w:jc w:val="both"/>
      </w:pPr>
      <w:r>
        <w:rPr>
          <w:rFonts w:eastAsia="Calibri"/>
          <w:bCs/>
          <w:sz w:val="28"/>
          <w:szCs w:val="28"/>
          <w:lang w:eastAsia="en-US"/>
        </w:rPr>
        <w:t>Критерии оценки:</w:t>
      </w:r>
      <w:r>
        <w:rPr>
          <w:rFonts w:eastAsia="Calibri"/>
          <w:b/>
          <w:bCs/>
          <w:sz w:val="28"/>
          <w:szCs w:val="28"/>
          <w:lang w:eastAsia="en-US"/>
        </w:rPr>
        <w:t xml:space="preserve"> «</w:t>
      </w:r>
      <w:r>
        <w:rPr>
          <w:rFonts w:eastAsia="Calibri"/>
          <w:bCs/>
          <w:sz w:val="28"/>
          <w:szCs w:val="28"/>
          <w:lang w:eastAsia="en-US"/>
        </w:rPr>
        <w:t xml:space="preserve">Отлично», «Хорошо», «Удовлетворительно», «Неудовлетворительно». </w:t>
      </w:r>
    </w:p>
    <w:p w:rsidR="001429FA" w:rsidRDefault="00294CDE" w:rsidP="001429FA">
      <w:pPr>
        <w:pStyle w:val="a0"/>
        <w:spacing w:line="276" w:lineRule="auto"/>
        <w:ind w:firstLine="709"/>
        <w:jc w:val="both"/>
      </w:pPr>
      <w:r>
        <w:rPr>
          <w:rFonts w:eastAsia="Calibri"/>
          <w:bCs/>
          <w:sz w:val="28"/>
          <w:szCs w:val="28"/>
          <w:lang w:eastAsia="en-US"/>
        </w:rPr>
        <w:t>При оценке дипломной работы оценивается:</w:t>
      </w:r>
    </w:p>
    <w:p w:rsidR="001429FA" w:rsidRDefault="001429FA" w:rsidP="001429FA">
      <w:pPr>
        <w:pStyle w:val="a0"/>
        <w:spacing w:line="276" w:lineRule="auto"/>
        <w:ind w:firstLine="709"/>
        <w:jc w:val="both"/>
      </w:pPr>
      <w:r>
        <w:t xml:space="preserve">- </w:t>
      </w:r>
      <w:r w:rsidR="00294CDE">
        <w:rPr>
          <w:rFonts w:eastAsia="Calibri"/>
          <w:bCs/>
          <w:sz w:val="28"/>
          <w:szCs w:val="28"/>
          <w:lang w:eastAsia="en-US"/>
        </w:rPr>
        <w:t>актуальность и обоснование выбора темы;</w:t>
      </w:r>
    </w:p>
    <w:p w:rsidR="001429FA" w:rsidRDefault="001429FA" w:rsidP="001429FA">
      <w:pPr>
        <w:pStyle w:val="a0"/>
        <w:spacing w:line="276" w:lineRule="auto"/>
        <w:ind w:firstLine="709"/>
        <w:jc w:val="both"/>
      </w:pPr>
      <w:r>
        <w:t xml:space="preserve">- </w:t>
      </w:r>
      <w:r w:rsidR="00294CDE">
        <w:rPr>
          <w:rFonts w:eastAsia="Calibri"/>
          <w:bCs/>
          <w:sz w:val="28"/>
          <w:szCs w:val="28"/>
          <w:lang w:eastAsia="en-US"/>
        </w:rPr>
        <w:t>степень завершенности работы;</w:t>
      </w:r>
    </w:p>
    <w:p w:rsidR="001429FA" w:rsidRDefault="001429FA" w:rsidP="001429FA">
      <w:pPr>
        <w:pStyle w:val="a0"/>
        <w:spacing w:line="276" w:lineRule="auto"/>
        <w:ind w:firstLine="709"/>
        <w:jc w:val="both"/>
      </w:pPr>
      <w:r>
        <w:t xml:space="preserve">- </w:t>
      </w:r>
      <w:r w:rsidR="00294CDE">
        <w:rPr>
          <w:rFonts w:eastAsia="Calibri"/>
          <w:bCs/>
          <w:sz w:val="28"/>
          <w:szCs w:val="28"/>
          <w:lang w:eastAsia="en-US"/>
        </w:rPr>
        <w:t>объем и глубина знаний по теме;</w:t>
      </w:r>
    </w:p>
    <w:p w:rsidR="001429FA" w:rsidRDefault="001429FA" w:rsidP="001429FA">
      <w:pPr>
        <w:pStyle w:val="a0"/>
        <w:spacing w:line="276" w:lineRule="auto"/>
        <w:ind w:firstLine="709"/>
        <w:jc w:val="both"/>
      </w:pPr>
      <w:r>
        <w:t xml:space="preserve">- </w:t>
      </w:r>
      <w:r w:rsidR="00294CDE">
        <w:rPr>
          <w:rFonts w:eastAsia="Calibri"/>
          <w:bCs/>
          <w:sz w:val="28"/>
          <w:szCs w:val="28"/>
          <w:lang w:eastAsia="en-US"/>
        </w:rPr>
        <w:t>достоверность и обоснованность полученных результатов и выводов;</w:t>
      </w:r>
    </w:p>
    <w:p w:rsidR="001429FA" w:rsidRDefault="001429FA" w:rsidP="001429FA">
      <w:pPr>
        <w:pStyle w:val="a0"/>
        <w:spacing w:line="276" w:lineRule="auto"/>
        <w:ind w:firstLine="709"/>
        <w:jc w:val="both"/>
      </w:pPr>
      <w:r>
        <w:t>-</w:t>
      </w:r>
      <w:r w:rsidR="00294CDE">
        <w:rPr>
          <w:rFonts w:eastAsia="Calibri"/>
          <w:bCs/>
          <w:sz w:val="28"/>
          <w:szCs w:val="28"/>
          <w:lang w:eastAsia="en-US"/>
        </w:rPr>
        <w:t>наличие материала, подготовленного к практическому использованию;</w:t>
      </w:r>
    </w:p>
    <w:p w:rsidR="001429FA" w:rsidRDefault="001429FA" w:rsidP="001429FA">
      <w:pPr>
        <w:pStyle w:val="a0"/>
        <w:spacing w:line="276" w:lineRule="auto"/>
        <w:ind w:firstLine="709"/>
        <w:jc w:val="both"/>
      </w:pPr>
      <w:r>
        <w:t xml:space="preserve">- </w:t>
      </w:r>
      <w:r w:rsidR="00294CDE">
        <w:rPr>
          <w:rFonts w:eastAsia="Calibri"/>
          <w:bCs/>
          <w:sz w:val="28"/>
          <w:szCs w:val="28"/>
          <w:lang w:eastAsia="en-US"/>
        </w:rPr>
        <w:t>применение новых технологий;</w:t>
      </w:r>
    </w:p>
    <w:p w:rsidR="001429FA" w:rsidRDefault="00322BDD" w:rsidP="001429FA">
      <w:pPr>
        <w:pStyle w:val="a0"/>
        <w:spacing w:line="276" w:lineRule="auto"/>
        <w:ind w:firstLine="709"/>
        <w:jc w:val="both"/>
      </w:pPr>
      <w:r>
        <w:t>-</w:t>
      </w:r>
      <w:r w:rsidR="00294CDE">
        <w:rPr>
          <w:rFonts w:eastAsia="Calibri"/>
          <w:bCs/>
          <w:sz w:val="28"/>
          <w:szCs w:val="28"/>
          <w:lang w:eastAsia="en-US"/>
        </w:rPr>
        <w:t>качество доклада (композиция, полнота представления работы, убежденность автора);</w:t>
      </w:r>
    </w:p>
    <w:p w:rsidR="001429FA" w:rsidRDefault="001429FA" w:rsidP="001429FA">
      <w:pPr>
        <w:pStyle w:val="a0"/>
        <w:spacing w:line="276" w:lineRule="auto"/>
        <w:ind w:firstLine="709"/>
        <w:jc w:val="both"/>
      </w:pPr>
      <w:r>
        <w:t xml:space="preserve">- </w:t>
      </w:r>
      <w:r w:rsidR="00294CDE">
        <w:rPr>
          <w:rFonts w:eastAsia="Calibri"/>
          <w:bCs/>
          <w:sz w:val="28"/>
          <w:szCs w:val="28"/>
          <w:lang w:eastAsia="en-US"/>
        </w:rPr>
        <w:t>эрудиция, использование междисциплинарных связей;</w:t>
      </w:r>
    </w:p>
    <w:p w:rsidR="001429FA" w:rsidRDefault="001429FA" w:rsidP="001429FA">
      <w:pPr>
        <w:pStyle w:val="a0"/>
        <w:spacing w:line="276" w:lineRule="auto"/>
        <w:ind w:firstLine="709"/>
        <w:jc w:val="both"/>
      </w:pPr>
      <w:r>
        <w:t>-</w:t>
      </w:r>
      <w:r w:rsidR="00294CDE">
        <w:rPr>
          <w:rFonts w:eastAsia="Calibri"/>
          <w:bCs/>
          <w:sz w:val="28"/>
          <w:szCs w:val="28"/>
          <w:lang w:eastAsia="en-US"/>
        </w:rPr>
        <w:t>качество оформления дипломной работы и демонстрационных материалов;</w:t>
      </w:r>
    </w:p>
    <w:p w:rsidR="001429FA" w:rsidRDefault="001429FA" w:rsidP="001429FA">
      <w:pPr>
        <w:pStyle w:val="a0"/>
        <w:spacing w:line="276" w:lineRule="auto"/>
        <w:ind w:firstLine="709"/>
        <w:jc w:val="both"/>
      </w:pPr>
      <w:r>
        <w:t xml:space="preserve">- </w:t>
      </w:r>
      <w:r w:rsidR="00294CDE">
        <w:rPr>
          <w:rFonts w:eastAsia="Calibri"/>
          <w:bCs/>
          <w:sz w:val="28"/>
          <w:szCs w:val="28"/>
          <w:lang w:eastAsia="en-US"/>
        </w:rPr>
        <w:t>культура речи, манера общения, умение использовать наглядные</w:t>
      </w:r>
      <w:r w:rsidR="00294CDE">
        <w:t xml:space="preserve"> </w:t>
      </w:r>
      <w:r w:rsidR="00294CDE" w:rsidRPr="001D2530">
        <w:rPr>
          <w:rFonts w:eastAsia="Calibri"/>
          <w:bCs/>
          <w:sz w:val="28"/>
          <w:szCs w:val="28"/>
          <w:lang w:eastAsia="en-US"/>
        </w:rPr>
        <w:t>пособия, способность заинтересовать аудиторию;</w:t>
      </w:r>
    </w:p>
    <w:p w:rsidR="001429FA" w:rsidRDefault="001429FA" w:rsidP="001429FA">
      <w:pPr>
        <w:pStyle w:val="a0"/>
        <w:spacing w:line="276" w:lineRule="auto"/>
        <w:ind w:firstLine="709"/>
        <w:jc w:val="both"/>
      </w:pPr>
      <w:r>
        <w:t xml:space="preserve">- </w:t>
      </w:r>
      <w:r w:rsidR="00294CDE">
        <w:rPr>
          <w:rFonts w:eastAsia="Calibri"/>
          <w:bCs/>
          <w:sz w:val="28"/>
          <w:szCs w:val="28"/>
          <w:lang w:eastAsia="en-US"/>
        </w:rPr>
        <w:t>ответы на вопросы: полнота, аргументированность, убежденность,</w:t>
      </w:r>
      <w:r w:rsidR="00294CDE">
        <w:t xml:space="preserve"> </w:t>
      </w:r>
      <w:r w:rsidR="00294CDE" w:rsidRPr="001D2530">
        <w:rPr>
          <w:rFonts w:eastAsia="Calibri"/>
          <w:bCs/>
          <w:sz w:val="28"/>
          <w:szCs w:val="28"/>
          <w:lang w:eastAsia="en-US"/>
        </w:rPr>
        <w:t>умение использовать ответы на вопросы для более полного раскрытия содержания проведенной работы;</w:t>
      </w:r>
    </w:p>
    <w:p w:rsidR="001429FA" w:rsidRDefault="001429FA" w:rsidP="001429FA">
      <w:pPr>
        <w:pStyle w:val="a0"/>
        <w:spacing w:line="276" w:lineRule="auto"/>
        <w:ind w:firstLine="709"/>
        <w:jc w:val="both"/>
      </w:pPr>
      <w:r>
        <w:t xml:space="preserve">- </w:t>
      </w:r>
      <w:r w:rsidR="00294CDE">
        <w:rPr>
          <w:rFonts w:eastAsia="Calibri"/>
          <w:bCs/>
          <w:sz w:val="28"/>
          <w:szCs w:val="28"/>
          <w:lang w:eastAsia="en-US"/>
        </w:rPr>
        <w:t xml:space="preserve">деловые и волевые качества докладчика: ответственное отношение к работе, стремление к достижению высоких результатов, готовность к дискуссии, контактность; </w:t>
      </w:r>
    </w:p>
    <w:p w:rsidR="00294CDE" w:rsidRPr="003458BF" w:rsidRDefault="001429FA" w:rsidP="001429FA">
      <w:pPr>
        <w:pStyle w:val="a0"/>
        <w:spacing w:line="276" w:lineRule="auto"/>
        <w:ind w:firstLine="709"/>
        <w:jc w:val="both"/>
      </w:pPr>
      <w:r>
        <w:t xml:space="preserve">- </w:t>
      </w:r>
      <w:r w:rsidR="00294CDE">
        <w:rPr>
          <w:rFonts w:eastAsia="Calibri"/>
          <w:bCs/>
          <w:sz w:val="28"/>
          <w:szCs w:val="28"/>
          <w:lang w:eastAsia="en-US"/>
        </w:rPr>
        <w:t>общая оценка работы.</w:t>
      </w:r>
    </w:p>
    <w:p w:rsidR="00D859E5" w:rsidRDefault="00D859E5" w:rsidP="004C12F0">
      <w:pPr>
        <w:pStyle w:val="a0"/>
        <w:tabs>
          <w:tab w:val="clear" w:pos="709"/>
          <w:tab w:val="left" w:pos="993"/>
        </w:tabs>
        <w:spacing w:line="276" w:lineRule="auto"/>
        <w:ind w:firstLine="709"/>
        <w:jc w:val="both"/>
      </w:pPr>
      <w:r>
        <w:rPr>
          <w:bCs/>
          <w:sz w:val="28"/>
          <w:szCs w:val="28"/>
        </w:rPr>
        <w:t>Оценки «отлично» заслуживает выпускник, получивший в ходе защиты дипломной работы не менее 80 % отличных оценок, при отсутствии удовлетворительных и неудовлетворительных оценок.</w:t>
      </w:r>
    </w:p>
    <w:p w:rsidR="00D859E5" w:rsidRDefault="00D859E5" w:rsidP="004C12F0">
      <w:pPr>
        <w:pStyle w:val="a0"/>
        <w:tabs>
          <w:tab w:val="clear" w:pos="709"/>
          <w:tab w:val="left" w:pos="993"/>
        </w:tabs>
        <w:spacing w:line="276" w:lineRule="auto"/>
        <w:ind w:firstLine="709"/>
        <w:jc w:val="both"/>
      </w:pPr>
      <w:r>
        <w:rPr>
          <w:bCs/>
          <w:sz w:val="28"/>
          <w:szCs w:val="28"/>
        </w:rPr>
        <w:t>Оценки «хорошо» заслуживает выпускник, получивший в ходе защиты дипломной работы  не менее 80 % отличных и хороших оценок, при отсутствии неудовлетворительных оценок.</w:t>
      </w:r>
    </w:p>
    <w:p w:rsidR="00D859E5" w:rsidRDefault="00D859E5" w:rsidP="004C12F0">
      <w:pPr>
        <w:pStyle w:val="a0"/>
        <w:tabs>
          <w:tab w:val="clear" w:pos="709"/>
          <w:tab w:val="left" w:pos="993"/>
        </w:tabs>
        <w:spacing w:line="276" w:lineRule="auto"/>
        <w:ind w:firstLine="709"/>
        <w:jc w:val="both"/>
      </w:pPr>
      <w:r>
        <w:rPr>
          <w:bCs/>
          <w:sz w:val="28"/>
          <w:szCs w:val="28"/>
        </w:rPr>
        <w:lastRenderedPageBreak/>
        <w:t>Оценки «удовлетворительно» заслуживает выпускник, получивший в ходе защиты дипломной работы более 50% положительных оценок.</w:t>
      </w:r>
    </w:p>
    <w:p w:rsidR="00D859E5" w:rsidRDefault="00D859E5" w:rsidP="004C12F0">
      <w:pPr>
        <w:pStyle w:val="a0"/>
        <w:tabs>
          <w:tab w:val="clear" w:pos="709"/>
          <w:tab w:val="left" w:pos="993"/>
        </w:tabs>
        <w:spacing w:line="276" w:lineRule="auto"/>
        <w:ind w:firstLine="709"/>
        <w:jc w:val="both"/>
      </w:pPr>
      <w:r>
        <w:rPr>
          <w:bCs/>
          <w:sz w:val="28"/>
          <w:szCs w:val="28"/>
        </w:rPr>
        <w:t>Оценка «неудовлетворительно» выставляется выпускнику, получившему в ходе защиты дипломной работы менее 50 % положительных оценок.</w:t>
      </w:r>
    </w:p>
    <w:p w:rsidR="00ED4E92" w:rsidRDefault="00D305EA" w:rsidP="00ED4E92">
      <w:pPr>
        <w:pStyle w:val="a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ED4E92">
        <w:rPr>
          <w:sz w:val="28"/>
          <w:szCs w:val="28"/>
        </w:rPr>
        <w:t>.</w:t>
      </w:r>
      <w:r w:rsidR="00ED4E92" w:rsidRPr="009168E6">
        <w:rPr>
          <w:sz w:val="28"/>
          <w:szCs w:val="28"/>
        </w:rPr>
        <w:t>Решения ГЭК принимаются на закрытых заседаниях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ED4E92" w:rsidRDefault="00D305EA" w:rsidP="00ED4E92">
      <w:pPr>
        <w:pStyle w:val="a0"/>
        <w:spacing w:line="276" w:lineRule="auto"/>
        <w:ind w:firstLine="709"/>
        <w:jc w:val="both"/>
      </w:pPr>
      <w:r>
        <w:rPr>
          <w:rFonts w:cs="Times New Roman"/>
        </w:rPr>
        <w:t>3.10</w:t>
      </w:r>
      <w:r w:rsidR="00ED4E92">
        <w:rPr>
          <w:rFonts w:cs="Times New Roman"/>
        </w:rPr>
        <w:t>.</w:t>
      </w:r>
      <w:r w:rsidR="00ED4E92" w:rsidRPr="00ED4E92">
        <w:rPr>
          <w:sz w:val="28"/>
          <w:szCs w:val="28"/>
        </w:rPr>
        <w:t xml:space="preserve"> </w:t>
      </w:r>
      <w:r w:rsidR="00ED4E92" w:rsidRPr="009168E6">
        <w:rPr>
          <w:sz w:val="28"/>
          <w:szCs w:val="28"/>
        </w:rPr>
        <w:t xml:space="preserve">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</w:t>
      </w:r>
      <w:r w:rsidR="00ED4E92">
        <w:rPr>
          <w:sz w:val="28"/>
          <w:szCs w:val="28"/>
        </w:rPr>
        <w:t>ГАПОУ КК ЛАТ</w:t>
      </w:r>
      <w:r w:rsidR="00ED4E92" w:rsidRPr="009168E6">
        <w:rPr>
          <w:sz w:val="28"/>
          <w:szCs w:val="28"/>
        </w:rPr>
        <w:t>.</w:t>
      </w:r>
    </w:p>
    <w:p w:rsidR="00485BA8" w:rsidRDefault="00485BA8" w:rsidP="003940BF">
      <w:pPr>
        <w:pStyle w:val="23"/>
        <w:numPr>
          <w:ilvl w:val="0"/>
          <w:numId w:val="24"/>
        </w:numPr>
        <w:shd w:val="clear" w:color="auto" w:fill="auto"/>
        <w:tabs>
          <w:tab w:val="left" w:pos="1786"/>
        </w:tabs>
        <w:spacing w:line="240" w:lineRule="auto"/>
        <w:jc w:val="center"/>
        <w:rPr>
          <w:b/>
          <w:sz w:val="28"/>
          <w:szCs w:val="28"/>
        </w:rPr>
      </w:pPr>
      <w:r w:rsidRPr="003753C8">
        <w:rPr>
          <w:b/>
          <w:sz w:val="28"/>
          <w:szCs w:val="28"/>
        </w:rPr>
        <w:t>Порядок апелляции</w:t>
      </w:r>
      <w:r>
        <w:rPr>
          <w:b/>
          <w:sz w:val="28"/>
          <w:szCs w:val="28"/>
        </w:rPr>
        <w:t xml:space="preserve"> и пересдачи государственной итоговой </w:t>
      </w:r>
    </w:p>
    <w:p w:rsidR="003940BF" w:rsidRDefault="00485BA8" w:rsidP="00485BA8">
      <w:pPr>
        <w:pStyle w:val="23"/>
        <w:shd w:val="clear" w:color="auto" w:fill="auto"/>
        <w:tabs>
          <w:tab w:val="left" w:pos="1786"/>
        </w:tabs>
        <w:spacing w:line="240" w:lineRule="auto"/>
        <w:ind w:left="108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аттестации</w:t>
      </w:r>
    </w:p>
    <w:p w:rsidR="003940BF" w:rsidRDefault="00485BA8" w:rsidP="003940BF">
      <w:pPr>
        <w:pStyle w:val="23"/>
        <w:shd w:val="clear" w:color="auto" w:fill="auto"/>
        <w:tabs>
          <w:tab w:val="left" w:pos="1786"/>
        </w:tabs>
        <w:spacing w:line="240" w:lineRule="auto"/>
        <w:ind w:left="10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56A77" w:rsidRPr="00B22BA3" w:rsidRDefault="00A56A77" w:rsidP="00A56A77">
      <w:pPr>
        <w:pStyle w:val="af4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</w:t>
      </w:r>
      <w:proofErr w:type="gramStart"/>
      <w:r w:rsidRPr="00B22BA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22BA3">
        <w:rPr>
          <w:rFonts w:eastAsia="Calibri"/>
          <w:sz w:val="28"/>
          <w:szCs w:val="28"/>
          <w:lang w:eastAsia="en-US"/>
        </w:rPr>
        <w:t>П</w:t>
      </w:r>
      <w:proofErr w:type="gramEnd"/>
      <w:r w:rsidRPr="00B22BA3">
        <w:rPr>
          <w:rFonts w:eastAsia="Calibri"/>
          <w:sz w:val="28"/>
          <w:szCs w:val="28"/>
          <w:lang w:eastAsia="en-US"/>
        </w:rPr>
        <w:t>о результатам государственной аттестации выпускник, участв</w:t>
      </w:r>
      <w:r w:rsidRPr="00B22BA3">
        <w:rPr>
          <w:rFonts w:eastAsia="Calibri"/>
          <w:sz w:val="28"/>
          <w:szCs w:val="28"/>
          <w:lang w:eastAsia="en-US"/>
        </w:rPr>
        <w:t>о</w:t>
      </w:r>
      <w:r w:rsidRPr="00B22BA3">
        <w:rPr>
          <w:rFonts w:eastAsia="Calibri"/>
          <w:sz w:val="28"/>
          <w:szCs w:val="28"/>
          <w:lang w:eastAsia="en-US"/>
        </w:rPr>
        <w:t>вавший в государственной итоговой аттестации, имеет право подать в апе</w:t>
      </w:r>
      <w:r w:rsidRPr="00B22BA3">
        <w:rPr>
          <w:rFonts w:eastAsia="Calibri"/>
          <w:sz w:val="28"/>
          <w:szCs w:val="28"/>
          <w:lang w:eastAsia="en-US"/>
        </w:rPr>
        <w:t>л</w:t>
      </w:r>
      <w:r w:rsidRPr="00B22BA3">
        <w:rPr>
          <w:rFonts w:eastAsia="Calibri"/>
          <w:sz w:val="28"/>
          <w:szCs w:val="28"/>
          <w:lang w:eastAsia="en-US"/>
        </w:rPr>
        <w:t>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A56A77" w:rsidRPr="00B22BA3" w:rsidRDefault="00A56A77" w:rsidP="00A56A77">
      <w:pPr>
        <w:pStyle w:val="af4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 </w:t>
      </w:r>
      <w:r w:rsidRPr="00B22BA3">
        <w:rPr>
          <w:rFonts w:eastAsia="Calibri"/>
          <w:sz w:val="28"/>
          <w:szCs w:val="28"/>
          <w:lang w:eastAsia="en-US"/>
        </w:rPr>
        <w:t>Апелляция подается лично выпускником или родителями (зако</w:t>
      </w:r>
      <w:r w:rsidRPr="00B22BA3">
        <w:rPr>
          <w:rFonts w:eastAsia="Calibri"/>
          <w:sz w:val="28"/>
          <w:szCs w:val="28"/>
          <w:lang w:eastAsia="en-US"/>
        </w:rPr>
        <w:t>н</w:t>
      </w:r>
      <w:r w:rsidRPr="00B22BA3">
        <w:rPr>
          <w:rFonts w:eastAsia="Calibri"/>
          <w:sz w:val="28"/>
          <w:szCs w:val="28"/>
          <w:lang w:eastAsia="en-US"/>
        </w:rPr>
        <w:t xml:space="preserve">ными представителями) несовершеннолетнего выпускника в апелляционную комиссию </w:t>
      </w:r>
      <w:r>
        <w:rPr>
          <w:rFonts w:eastAsia="Calibri"/>
          <w:sz w:val="28"/>
          <w:szCs w:val="28"/>
          <w:lang w:eastAsia="en-US"/>
        </w:rPr>
        <w:t>техникума</w:t>
      </w:r>
      <w:r w:rsidRPr="00B22BA3">
        <w:rPr>
          <w:rFonts w:eastAsia="Calibri"/>
          <w:sz w:val="28"/>
          <w:szCs w:val="28"/>
          <w:lang w:eastAsia="en-US"/>
        </w:rPr>
        <w:t>.</w:t>
      </w:r>
    </w:p>
    <w:p w:rsidR="00A56A77" w:rsidRPr="00B22BA3" w:rsidRDefault="00A56A77" w:rsidP="00A56A77">
      <w:pPr>
        <w:pStyle w:val="af4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2BA3">
        <w:rPr>
          <w:rFonts w:eastAsia="Calibri"/>
          <w:sz w:val="28"/>
          <w:szCs w:val="28"/>
          <w:lang w:eastAsia="en-US"/>
        </w:rPr>
        <w:t>Апелляция о нарушении порядка проведения государственной итог</w:t>
      </w:r>
      <w:r w:rsidRPr="00B22BA3">
        <w:rPr>
          <w:rFonts w:eastAsia="Calibri"/>
          <w:sz w:val="28"/>
          <w:szCs w:val="28"/>
          <w:lang w:eastAsia="en-US"/>
        </w:rPr>
        <w:t>о</w:t>
      </w:r>
      <w:r w:rsidRPr="00B22BA3">
        <w:rPr>
          <w:rFonts w:eastAsia="Calibri"/>
          <w:sz w:val="28"/>
          <w:szCs w:val="28"/>
          <w:lang w:eastAsia="en-US"/>
        </w:rPr>
        <w:t>вой аттестации подается непосредственно в день проведения государстве</w:t>
      </w:r>
      <w:r w:rsidRPr="00B22BA3">
        <w:rPr>
          <w:rFonts w:eastAsia="Calibri"/>
          <w:sz w:val="28"/>
          <w:szCs w:val="28"/>
          <w:lang w:eastAsia="en-US"/>
        </w:rPr>
        <w:t>н</w:t>
      </w:r>
      <w:r w:rsidRPr="00B22BA3">
        <w:rPr>
          <w:rFonts w:eastAsia="Calibri"/>
          <w:sz w:val="28"/>
          <w:szCs w:val="28"/>
          <w:lang w:eastAsia="en-US"/>
        </w:rPr>
        <w:t>ной итоговой аттестации.</w:t>
      </w:r>
    </w:p>
    <w:p w:rsidR="00A56A77" w:rsidRPr="00B22BA3" w:rsidRDefault="00A56A77" w:rsidP="00A56A77">
      <w:pPr>
        <w:pStyle w:val="af4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2BA3">
        <w:rPr>
          <w:rFonts w:eastAsia="Calibri"/>
          <w:sz w:val="28"/>
          <w:szCs w:val="28"/>
          <w:lang w:eastAsia="en-US"/>
        </w:rPr>
        <w:t>Апелляция о несогласии с результатами государственной итоговой а</w:t>
      </w:r>
      <w:r w:rsidRPr="00B22BA3">
        <w:rPr>
          <w:rFonts w:eastAsia="Calibri"/>
          <w:sz w:val="28"/>
          <w:szCs w:val="28"/>
          <w:lang w:eastAsia="en-US"/>
        </w:rPr>
        <w:t>т</w:t>
      </w:r>
      <w:r w:rsidRPr="00B22BA3">
        <w:rPr>
          <w:rFonts w:eastAsia="Calibri"/>
          <w:sz w:val="28"/>
          <w:szCs w:val="28"/>
          <w:lang w:eastAsia="en-US"/>
        </w:rPr>
        <w:t>тестации выдается не позднее следующего рабочего дня после объявления результатов государственной итоговой аттестации.</w:t>
      </w:r>
    </w:p>
    <w:p w:rsidR="00A56A77" w:rsidRPr="00B22BA3" w:rsidRDefault="00A56A77" w:rsidP="00A56A77">
      <w:pPr>
        <w:pStyle w:val="af4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</w:t>
      </w:r>
      <w:r w:rsidRPr="00B22BA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22BA3">
        <w:rPr>
          <w:rFonts w:eastAsia="Calibri"/>
          <w:sz w:val="28"/>
          <w:szCs w:val="28"/>
          <w:lang w:eastAsia="en-US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A56A77" w:rsidRPr="00B22BA3" w:rsidRDefault="00A56A77" w:rsidP="00A56A77">
      <w:pPr>
        <w:pStyle w:val="af4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4.5 </w:t>
      </w:r>
      <w:r w:rsidRPr="00B22BA3">
        <w:rPr>
          <w:rFonts w:eastAsia="Calibri"/>
          <w:sz w:val="28"/>
          <w:szCs w:val="28"/>
          <w:lang w:eastAsia="en-US"/>
        </w:rPr>
        <w:t xml:space="preserve"> Состав апелляционной комиссии утверждается </w:t>
      </w:r>
      <w:r>
        <w:rPr>
          <w:rFonts w:eastAsia="Calibri"/>
          <w:sz w:val="28"/>
          <w:szCs w:val="28"/>
          <w:lang w:eastAsia="en-US"/>
        </w:rPr>
        <w:t>руководителем те</w:t>
      </w:r>
      <w:r>
        <w:rPr>
          <w:rFonts w:eastAsia="Calibri"/>
          <w:sz w:val="28"/>
          <w:szCs w:val="28"/>
          <w:lang w:eastAsia="en-US"/>
        </w:rPr>
        <w:t>х</w:t>
      </w:r>
      <w:r>
        <w:rPr>
          <w:rFonts w:eastAsia="Calibri"/>
          <w:sz w:val="28"/>
          <w:szCs w:val="28"/>
          <w:lang w:eastAsia="en-US"/>
        </w:rPr>
        <w:t>никума</w:t>
      </w:r>
      <w:r w:rsidRPr="00B22BA3">
        <w:rPr>
          <w:rFonts w:eastAsia="Calibri"/>
          <w:sz w:val="28"/>
          <w:szCs w:val="28"/>
          <w:lang w:eastAsia="en-US"/>
        </w:rPr>
        <w:t xml:space="preserve"> одновременно с утверждением состава государственной экзаменац</w:t>
      </w:r>
      <w:r w:rsidRPr="00B22BA3">
        <w:rPr>
          <w:rFonts w:eastAsia="Calibri"/>
          <w:sz w:val="28"/>
          <w:szCs w:val="28"/>
          <w:lang w:eastAsia="en-US"/>
        </w:rPr>
        <w:t>и</w:t>
      </w:r>
      <w:r w:rsidRPr="00B22BA3">
        <w:rPr>
          <w:rFonts w:eastAsia="Calibri"/>
          <w:sz w:val="28"/>
          <w:szCs w:val="28"/>
          <w:lang w:eastAsia="en-US"/>
        </w:rPr>
        <w:t>онной комиссии.</w:t>
      </w:r>
    </w:p>
    <w:p w:rsidR="00A56A77" w:rsidRPr="00B22BA3" w:rsidRDefault="00A56A77" w:rsidP="00A56A77">
      <w:pPr>
        <w:pStyle w:val="af4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4.6 </w:t>
      </w:r>
      <w:r w:rsidRPr="00B22BA3">
        <w:rPr>
          <w:rFonts w:eastAsia="Calibri"/>
          <w:sz w:val="28"/>
          <w:szCs w:val="28"/>
          <w:lang w:eastAsia="en-US"/>
        </w:rPr>
        <w:t xml:space="preserve"> Апелляционная комиссия формируется в количестве не менее пяти человек из числа преподавателей </w:t>
      </w:r>
      <w:r>
        <w:rPr>
          <w:rFonts w:eastAsia="Calibri"/>
          <w:sz w:val="28"/>
          <w:szCs w:val="28"/>
          <w:lang w:eastAsia="en-US"/>
        </w:rPr>
        <w:t>техникума</w:t>
      </w:r>
      <w:r w:rsidRPr="00B22BA3">
        <w:rPr>
          <w:rFonts w:eastAsia="Calibri"/>
          <w:sz w:val="28"/>
          <w:szCs w:val="28"/>
          <w:lang w:eastAsia="en-US"/>
        </w:rPr>
        <w:t xml:space="preserve">, имеющих высшую или первую квалификационную категорию, не входящих в данном учебном году в состав государственных экзаменационных комиссий. Председателем апелляционной </w:t>
      </w:r>
      <w:r w:rsidRPr="00B22BA3">
        <w:rPr>
          <w:rFonts w:eastAsia="Calibri"/>
          <w:sz w:val="28"/>
          <w:szCs w:val="28"/>
          <w:lang w:eastAsia="en-US"/>
        </w:rPr>
        <w:lastRenderedPageBreak/>
        <w:t xml:space="preserve">комиссии является руководитель </w:t>
      </w:r>
      <w:r>
        <w:rPr>
          <w:rFonts w:eastAsia="Calibri"/>
          <w:sz w:val="28"/>
          <w:szCs w:val="28"/>
          <w:lang w:eastAsia="en-US"/>
        </w:rPr>
        <w:t>техникума</w:t>
      </w:r>
      <w:r w:rsidRPr="00B22BA3">
        <w:rPr>
          <w:rFonts w:eastAsia="Calibri"/>
          <w:sz w:val="28"/>
          <w:szCs w:val="28"/>
          <w:lang w:eastAsia="en-US"/>
        </w:rPr>
        <w:t xml:space="preserve"> либо лицо, исполняющее об</w:t>
      </w:r>
      <w:r w:rsidRPr="00B22BA3">
        <w:rPr>
          <w:rFonts w:eastAsia="Calibri"/>
          <w:sz w:val="28"/>
          <w:szCs w:val="28"/>
          <w:lang w:eastAsia="en-US"/>
        </w:rPr>
        <w:t>я</w:t>
      </w:r>
      <w:r w:rsidRPr="00B22BA3">
        <w:rPr>
          <w:rFonts w:eastAsia="Calibri"/>
          <w:sz w:val="28"/>
          <w:szCs w:val="28"/>
          <w:lang w:eastAsia="en-US"/>
        </w:rPr>
        <w:t>занности руководителя на основании распорядительного акта образовател</w:t>
      </w:r>
      <w:r w:rsidRPr="00B22BA3">
        <w:rPr>
          <w:rFonts w:eastAsia="Calibri"/>
          <w:sz w:val="28"/>
          <w:szCs w:val="28"/>
          <w:lang w:eastAsia="en-US"/>
        </w:rPr>
        <w:t>ь</w:t>
      </w:r>
      <w:r w:rsidRPr="00B22BA3">
        <w:rPr>
          <w:rFonts w:eastAsia="Calibri"/>
          <w:sz w:val="28"/>
          <w:szCs w:val="28"/>
          <w:lang w:eastAsia="en-US"/>
        </w:rPr>
        <w:t>ной организации.</w:t>
      </w:r>
    </w:p>
    <w:p w:rsidR="00A56A77" w:rsidRPr="00B22BA3" w:rsidRDefault="00A56A77" w:rsidP="00A56A77">
      <w:pPr>
        <w:pStyle w:val="af4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4.7</w:t>
      </w:r>
      <w:r w:rsidRPr="00B22BA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22BA3">
        <w:rPr>
          <w:rFonts w:eastAsia="Calibri"/>
          <w:sz w:val="28"/>
          <w:szCs w:val="28"/>
          <w:lang w:eastAsia="en-US"/>
        </w:rPr>
        <w:t>Апелляция рассматривается на заседании апелляционной комиссии с участием не менее двух третей ее состава.</w:t>
      </w:r>
    </w:p>
    <w:p w:rsidR="00A56A77" w:rsidRPr="00B22BA3" w:rsidRDefault="00A56A77" w:rsidP="00A56A77">
      <w:pPr>
        <w:pStyle w:val="af4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2BA3">
        <w:rPr>
          <w:rFonts w:eastAsia="Calibri"/>
          <w:sz w:val="28"/>
          <w:szCs w:val="28"/>
          <w:lang w:eastAsia="en-US"/>
        </w:rPr>
        <w:t>На заседание апелляционной комиссии приглашается председатель с</w:t>
      </w:r>
      <w:r w:rsidRPr="00B22BA3">
        <w:rPr>
          <w:rFonts w:eastAsia="Calibri"/>
          <w:sz w:val="28"/>
          <w:szCs w:val="28"/>
          <w:lang w:eastAsia="en-US"/>
        </w:rPr>
        <w:t>о</w:t>
      </w:r>
      <w:r w:rsidRPr="00B22BA3">
        <w:rPr>
          <w:rFonts w:eastAsia="Calibri"/>
          <w:sz w:val="28"/>
          <w:szCs w:val="28"/>
          <w:lang w:eastAsia="en-US"/>
        </w:rPr>
        <w:t>ответствующей государственной экзаменационной комиссии.</w:t>
      </w:r>
    </w:p>
    <w:p w:rsidR="00A56A77" w:rsidRPr="00B22BA3" w:rsidRDefault="00A56A77" w:rsidP="00A56A77">
      <w:pPr>
        <w:pStyle w:val="af4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2BA3">
        <w:rPr>
          <w:rFonts w:eastAsia="Calibri"/>
          <w:sz w:val="28"/>
          <w:szCs w:val="28"/>
          <w:lang w:eastAsia="en-US"/>
        </w:rPr>
        <w:t>Выпускник, подавший апелляцию, имеет право присутствовать при рассмотрении апелляции.</w:t>
      </w:r>
    </w:p>
    <w:p w:rsidR="00A56A77" w:rsidRPr="00B22BA3" w:rsidRDefault="00A56A77" w:rsidP="00A56A77">
      <w:pPr>
        <w:pStyle w:val="af4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2BA3">
        <w:rPr>
          <w:rFonts w:eastAsia="Calibri"/>
          <w:sz w:val="28"/>
          <w:szCs w:val="28"/>
          <w:lang w:eastAsia="en-US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A56A77" w:rsidRPr="00B22BA3" w:rsidRDefault="00A56A77" w:rsidP="00A56A77">
      <w:pPr>
        <w:pStyle w:val="af4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2BA3">
        <w:rPr>
          <w:rFonts w:eastAsia="Calibri"/>
          <w:sz w:val="28"/>
          <w:szCs w:val="28"/>
          <w:lang w:eastAsia="en-US"/>
        </w:rPr>
        <w:t>Указанные лица должны иметь при себе документы, удостоверяющие личность.</w:t>
      </w:r>
    </w:p>
    <w:p w:rsidR="00A56A77" w:rsidRPr="00B22BA3" w:rsidRDefault="00A56A77" w:rsidP="00A56A77">
      <w:pPr>
        <w:pStyle w:val="af4"/>
        <w:tabs>
          <w:tab w:val="left" w:pos="1276"/>
          <w:tab w:val="left" w:pos="156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4.8  </w:t>
      </w:r>
      <w:r w:rsidRPr="00B22BA3">
        <w:rPr>
          <w:rFonts w:eastAsia="Calibri"/>
          <w:sz w:val="28"/>
          <w:szCs w:val="28"/>
          <w:lang w:eastAsia="en-US"/>
        </w:rPr>
        <w:t>Рассмотрение апелляции не является пересдачей государственной итоговой аттестации.</w:t>
      </w:r>
    </w:p>
    <w:p w:rsidR="00A56A77" w:rsidRPr="00B22BA3" w:rsidRDefault="00A56A77" w:rsidP="00A56A77">
      <w:pPr>
        <w:pStyle w:val="af4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4.9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Pr="00B22BA3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B22BA3">
        <w:rPr>
          <w:rFonts w:eastAsia="Calibri"/>
          <w:sz w:val="28"/>
          <w:szCs w:val="28"/>
          <w:lang w:eastAsia="en-US"/>
        </w:rPr>
        <w:t>ри рассмотрении апелляции о нарушении порядка проведения государственной итоговой аттестации апелляционная комиссия устанавлив</w:t>
      </w:r>
      <w:r w:rsidRPr="00B22BA3">
        <w:rPr>
          <w:rFonts w:eastAsia="Calibri"/>
          <w:sz w:val="28"/>
          <w:szCs w:val="28"/>
          <w:lang w:eastAsia="en-US"/>
        </w:rPr>
        <w:t>а</w:t>
      </w:r>
      <w:r w:rsidRPr="00B22BA3">
        <w:rPr>
          <w:rFonts w:eastAsia="Calibri"/>
          <w:sz w:val="28"/>
          <w:szCs w:val="28"/>
          <w:lang w:eastAsia="en-US"/>
        </w:rPr>
        <w:t>ет достоверность изложенных в ней сведений и выносит одно из решений:</w:t>
      </w:r>
    </w:p>
    <w:p w:rsidR="00A56A77" w:rsidRPr="00B22BA3" w:rsidRDefault="00A56A77" w:rsidP="00A56A77">
      <w:pPr>
        <w:pStyle w:val="af4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2BA3">
        <w:rPr>
          <w:rFonts w:eastAsia="Calibri"/>
          <w:sz w:val="28"/>
          <w:szCs w:val="28"/>
          <w:lang w:eastAsia="en-US"/>
        </w:rPr>
        <w:t>об отклонении апелляции, если изложенные в ней сведения о наруш</w:t>
      </w:r>
      <w:r w:rsidRPr="00B22BA3">
        <w:rPr>
          <w:rFonts w:eastAsia="Calibri"/>
          <w:sz w:val="28"/>
          <w:szCs w:val="28"/>
          <w:lang w:eastAsia="en-US"/>
        </w:rPr>
        <w:t>е</w:t>
      </w:r>
      <w:r w:rsidRPr="00B22BA3">
        <w:rPr>
          <w:rFonts w:eastAsia="Calibri"/>
          <w:sz w:val="28"/>
          <w:szCs w:val="28"/>
          <w:lang w:eastAsia="en-US"/>
        </w:rPr>
        <w:t>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A56A77" w:rsidRPr="00B22BA3" w:rsidRDefault="00A56A77" w:rsidP="00A56A77">
      <w:pPr>
        <w:pStyle w:val="af4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2BA3">
        <w:rPr>
          <w:rFonts w:eastAsia="Calibri"/>
          <w:sz w:val="28"/>
          <w:szCs w:val="28"/>
          <w:lang w:eastAsia="en-US"/>
        </w:rPr>
        <w:t>об удовлетворении апелляции, если изложенные в ней сведения о д</w:t>
      </w:r>
      <w:r w:rsidRPr="00B22BA3">
        <w:rPr>
          <w:rFonts w:eastAsia="Calibri"/>
          <w:sz w:val="28"/>
          <w:szCs w:val="28"/>
          <w:lang w:eastAsia="en-US"/>
        </w:rPr>
        <w:t>о</w:t>
      </w:r>
      <w:r w:rsidRPr="00B22BA3">
        <w:rPr>
          <w:rFonts w:eastAsia="Calibri"/>
          <w:sz w:val="28"/>
          <w:szCs w:val="28"/>
          <w:lang w:eastAsia="en-US"/>
        </w:rPr>
        <w:t>пущенных нарушениях порядка проведения государственной итоговой атт</w:t>
      </w:r>
      <w:r w:rsidRPr="00B22BA3">
        <w:rPr>
          <w:rFonts w:eastAsia="Calibri"/>
          <w:sz w:val="28"/>
          <w:szCs w:val="28"/>
          <w:lang w:eastAsia="en-US"/>
        </w:rPr>
        <w:t>е</w:t>
      </w:r>
      <w:r w:rsidRPr="00B22BA3">
        <w:rPr>
          <w:rFonts w:eastAsia="Calibri"/>
          <w:sz w:val="28"/>
          <w:szCs w:val="28"/>
          <w:lang w:eastAsia="en-US"/>
        </w:rPr>
        <w:t>стации выпускника подтвердились и повлияли на результат государственной итоговой аттестации.</w:t>
      </w:r>
    </w:p>
    <w:p w:rsidR="00A56A77" w:rsidRPr="00C96E8E" w:rsidRDefault="00A56A77" w:rsidP="00A56A77">
      <w:pPr>
        <w:pStyle w:val="af4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96E8E">
        <w:rPr>
          <w:rFonts w:eastAsia="Calibri"/>
          <w:sz w:val="28"/>
          <w:szCs w:val="28"/>
          <w:lang w:eastAsia="en-US"/>
        </w:rPr>
        <w:t xml:space="preserve">В последнем случае результат проведения государственной итоговой аттестации подлежит аннулированию, в </w:t>
      </w:r>
      <w:proofErr w:type="gramStart"/>
      <w:r w:rsidRPr="00C96E8E">
        <w:rPr>
          <w:rFonts w:eastAsia="Calibri"/>
          <w:sz w:val="28"/>
          <w:szCs w:val="28"/>
          <w:lang w:eastAsia="en-US"/>
        </w:rPr>
        <w:t>связи</w:t>
      </w:r>
      <w:proofErr w:type="gramEnd"/>
      <w:r w:rsidRPr="00C96E8E">
        <w:rPr>
          <w:rFonts w:eastAsia="Calibri"/>
          <w:sz w:val="28"/>
          <w:szCs w:val="28"/>
          <w:lang w:eastAsia="en-US"/>
        </w:rPr>
        <w:t xml:space="preserve"> с чем протокол о рассмотрении апелляции не позднее следующего рабочего дня передается в государстве</w:t>
      </w:r>
      <w:r w:rsidRPr="00C96E8E">
        <w:rPr>
          <w:rFonts w:eastAsia="Calibri"/>
          <w:sz w:val="28"/>
          <w:szCs w:val="28"/>
          <w:lang w:eastAsia="en-US"/>
        </w:rPr>
        <w:t>н</w:t>
      </w:r>
      <w:r w:rsidRPr="00C96E8E">
        <w:rPr>
          <w:rFonts w:eastAsia="Calibri"/>
          <w:sz w:val="28"/>
          <w:szCs w:val="28"/>
          <w:lang w:eastAsia="en-US"/>
        </w:rPr>
        <w:t>ную экзаменационную комиссию для реализации решения комиссии. В</w:t>
      </w:r>
      <w:r w:rsidRPr="00C96E8E">
        <w:rPr>
          <w:rFonts w:eastAsia="Calibri"/>
          <w:sz w:val="28"/>
          <w:szCs w:val="28"/>
          <w:lang w:eastAsia="en-US"/>
        </w:rPr>
        <w:t>ы</w:t>
      </w:r>
      <w:r w:rsidRPr="00C96E8E">
        <w:rPr>
          <w:rFonts w:eastAsia="Calibri"/>
          <w:sz w:val="28"/>
          <w:szCs w:val="28"/>
          <w:lang w:eastAsia="en-US"/>
        </w:rPr>
        <w:t>пускнику предоставляется возможность пройти государственную итоговую аттестацию в дополнительные сроки, установленные руководителем техн</w:t>
      </w:r>
      <w:r w:rsidRPr="00C96E8E">
        <w:rPr>
          <w:rFonts w:eastAsia="Calibri"/>
          <w:sz w:val="28"/>
          <w:szCs w:val="28"/>
          <w:lang w:eastAsia="en-US"/>
        </w:rPr>
        <w:t>и</w:t>
      </w:r>
      <w:r w:rsidRPr="00C96E8E">
        <w:rPr>
          <w:rFonts w:eastAsia="Calibri"/>
          <w:sz w:val="28"/>
          <w:szCs w:val="28"/>
          <w:lang w:eastAsia="en-US"/>
        </w:rPr>
        <w:t>кума.</w:t>
      </w:r>
    </w:p>
    <w:p w:rsidR="00A56A77" w:rsidRPr="00B22BA3" w:rsidRDefault="00143C77" w:rsidP="00A56A77">
      <w:pPr>
        <w:pStyle w:val="af4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4.10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="00A56A77" w:rsidRPr="00B22BA3">
        <w:rPr>
          <w:rFonts w:eastAsia="Calibri"/>
          <w:sz w:val="28"/>
          <w:szCs w:val="28"/>
          <w:lang w:eastAsia="en-US"/>
        </w:rPr>
        <w:t>Д</w:t>
      </w:r>
      <w:proofErr w:type="gramEnd"/>
      <w:r w:rsidR="00A56A77" w:rsidRPr="00B22BA3">
        <w:rPr>
          <w:rFonts w:eastAsia="Calibri"/>
          <w:sz w:val="28"/>
          <w:szCs w:val="28"/>
          <w:lang w:eastAsia="en-US"/>
        </w:rPr>
        <w:t>ля рассмотрения апелляции о несогласии с результатами гос</w:t>
      </w:r>
      <w:r w:rsidR="00A56A77" w:rsidRPr="00B22BA3">
        <w:rPr>
          <w:rFonts w:eastAsia="Calibri"/>
          <w:sz w:val="28"/>
          <w:szCs w:val="28"/>
          <w:lang w:eastAsia="en-US"/>
        </w:rPr>
        <w:t>у</w:t>
      </w:r>
      <w:r w:rsidR="00A56A77" w:rsidRPr="00B22BA3">
        <w:rPr>
          <w:rFonts w:eastAsia="Calibri"/>
          <w:sz w:val="28"/>
          <w:szCs w:val="28"/>
          <w:lang w:eastAsia="en-US"/>
        </w:rPr>
        <w:t>дарственной итоговой аттестации, полученными при защите выпускной кв</w:t>
      </w:r>
      <w:r w:rsidR="00A56A77" w:rsidRPr="00B22BA3">
        <w:rPr>
          <w:rFonts w:eastAsia="Calibri"/>
          <w:sz w:val="28"/>
          <w:szCs w:val="28"/>
          <w:lang w:eastAsia="en-US"/>
        </w:rPr>
        <w:t>а</w:t>
      </w:r>
      <w:r w:rsidR="00A56A77" w:rsidRPr="00B22BA3">
        <w:rPr>
          <w:rFonts w:eastAsia="Calibri"/>
          <w:sz w:val="28"/>
          <w:szCs w:val="28"/>
          <w:lang w:eastAsia="en-US"/>
        </w:rPr>
        <w:t>лификационной работы, секретарь государственной экзаменационной коми</w:t>
      </w:r>
      <w:r w:rsidR="00A56A77" w:rsidRPr="00B22BA3">
        <w:rPr>
          <w:rFonts w:eastAsia="Calibri"/>
          <w:sz w:val="28"/>
          <w:szCs w:val="28"/>
          <w:lang w:eastAsia="en-US"/>
        </w:rPr>
        <w:t>с</w:t>
      </w:r>
      <w:r w:rsidR="00A56A77" w:rsidRPr="00B22BA3">
        <w:rPr>
          <w:rFonts w:eastAsia="Calibri"/>
          <w:sz w:val="28"/>
          <w:szCs w:val="28"/>
          <w:lang w:eastAsia="en-US"/>
        </w:rPr>
        <w:t>сии не позднее следующего рабочего дня с момента поступления апелляции направляет в апелляционную комиссию выпускную квалификационную р</w:t>
      </w:r>
      <w:r w:rsidR="00A56A77" w:rsidRPr="00B22BA3">
        <w:rPr>
          <w:rFonts w:eastAsia="Calibri"/>
          <w:sz w:val="28"/>
          <w:szCs w:val="28"/>
          <w:lang w:eastAsia="en-US"/>
        </w:rPr>
        <w:t>а</w:t>
      </w:r>
      <w:r w:rsidR="00A56A77" w:rsidRPr="00B22BA3">
        <w:rPr>
          <w:rFonts w:eastAsia="Calibri"/>
          <w:sz w:val="28"/>
          <w:szCs w:val="28"/>
          <w:lang w:eastAsia="en-US"/>
        </w:rPr>
        <w:t>боту, протокол заседания государственной экзаменационной комиссии и з</w:t>
      </w:r>
      <w:r w:rsidR="00A56A77" w:rsidRPr="00B22BA3">
        <w:rPr>
          <w:rFonts w:eastAsia="Calibri"/>
          <w:sz w:val="28"/>
          <w:szCs w:val="28"/>
          <w:lang w:eastAsia="en-US"/>
        </w:rPr>
        <w:t>а</w:t>
      </w:r>
      <w:r w:rsidR="00A56A77" w:rsidRPr="00B22BA3">
        <w:rPr>
          <w:rFonts w:eastAsia="Calibri"/>
          <w:sz w:val="28"/>
          <w:szCs w:val="28"/>
          <w:lang w:eastAsia="en-US"/>
        </w:rPr>
        <w:lastRenderedPageBreak/>
        <w:t>ключение председателя государственной экзаменационной комиссии о с</w:t>
      </w:r>
      <w:r w:rsidR="00A56A77" w:rsidRPr="00B22BA3">
        <w:rPr>
          <w:rFonts w:eastAsia="Calibri"/>
          <w:sz w:val="28"/>
          <w:szCs w:val="28"/>
          <w:lang w:eastAsia="en-US"/>
        </w:rPr>
        <w:t>о</w:t>
      </w:r>
      <w:r w:rsidR="00A56A77" w:rsidRPr="00B22BA3">
        <w:rPr>
          <w:rFonts w:eastAsia="Calibri"/>
          <w:sz w:val="28"/>
          <w:szCs w:val="28"/>
          <w:lang w:eastAsia="en-US"/>
        </w:rPr>
        <w:t>блюдении процедурных вопросов при защите подавшего апелляцию выпус</w:t>
      </w:r>
      <w:r w:rsidR="00A56A77" w:rsidRPr="00B22BA3">
        <w:rPr>
          <w:rFonts w:eastAsia="Calibri"/>
          <w:sz w:val="28"/>
          <w:szCs w:val="28"/>
          <w:lang w:eastAsia="en-US"/>
        </w:rPr>
        <w:t>к</w:t>
      </w:r>
      <w:r w:rsidR="00A56A77" w:rsidRPr="00B22BA3">
        <w:rPr>
          <w:rFonts w:eastAsia="Calibri"/>
          <w:sz w:val="28"/>
          <w:szCs w:val="28"/>
          <w:lang w:eastAsia="en-US"/>
        </w:rPr>
        <w:t>ника.</w:t>
      </w:r>
    </w:p>
    <w:p w:rsidR="00A56A77" w:rsidRPr="00B22BA3" w:rsidRDefault="00A56A77" w:rsidP="00A56A77">
      <w:pPr>
        <w:pStyle w:val="af4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22BA3">
        <w:rPr>
          <w:rFonts w:eastAsia="Calibri"/>
          <w:sz w:val="28"/>
          <w:szCs w:val="28"/>
          <w:lang w:eastAsia="en-US"/>
        </w:rPr>
        <w:t>Для рассмотрения апелляции о несогласии с результатами госуда</w:t>
      </w:r>
      <w:r w:rsidRPr="00B22BA3">
        <w:rPr>
          <w:rFonts w:eastAsia="Calibri"/>
          <w:sz w:val="28"/>
          <w:szCs w:val="28"/>
          <w:lang w:eastAsia="en-US"/>
        </w:rPr>
        <w:t>р</w:t>
      </w:r>
      <w:r w:rsidRPr="00B22BA3">
        <w:rPr>
          <w:rFonts w:eastAsia="Calibri"/>
          <w:sz w:val="28"/>
          <w:szCs w:val="28"/>
          <w:lang w:eastAsia="en-US"/>
        </w:rPr>
        <w:t>ственной итоговой аттестации, полученными при сдаче государственного э</w:t>
      </w:r>
      <w:r w:rsidRPr="00B22BA3">
        <w:rPr>
          <w:rFonts w:eastAsia="Calibri"/>
          <w:sz w:val="28"/>
          <w:szCs w:val="28"/>
          <w:lang w:eastAsia="en-US"/>
        </w:rPr>
        <w:t>к</w:t>
      </w:r>
      <w:r w:rsidRPr="00B22BA3">
        <w:rPr>
          <w:rFonts w:eastAsia="Calibri"/>
          <w:sz w:val="28"/>
          <w:szCs w:val="28"/>
          <w:lang w:eastAsia="en-US"/>
        </w:rPr>
        <w:t>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</w:t>
      </w:r>
      <w:r w:rsidRPr="00B22BA3">
        <w:rPr>
          <w:rFonts w:eastAsia="Calibri"/>
          <w:sz w:val="28"/>
          <w:szCs w:val="28"/>
          <w:lang w:eastAsia="en-US"/>
        </w:rPr>
        <w:t>и</w:t>
      </w:r>
      <w:r w:rsidRPr="00B22BA3">
        <w:rPr>
          <w:rFonts w:eastAsia="Calibri"/>
          <w:sz w:val="28"/>
          <w:szCs w:val="28"/>
          <w:lang w:eastAsia="en-US"/>
        </w:rPr>
        <w:t>онной комиссии, письменные ответы выпускника (при их наличии) и закл</w:t>
      </w:r>
      <w:r w:rsidRPr="00B22BA3">
        <w:rPr>
          <w:rFonts w:eastAsia="Calibri"/>
          <w:sz w:val="28"/>
          <w:szCs w:val="28"/>
          <w:lang w:eastAsia="en-US"/>
        </w:rPr>
        <w:t>ю</w:t>
      </w:r>
      <w:r w:rsidRPr="00B22BA3">
        <w:rPr>
          <w:rFonts w:eastAsia="Calibri"/>
          <w:sz w:val="28"/>
          <w:szCs w:val="28"/>
          <w:lang w:eastAsia="en-US"/>
        </w:rPr>
        <w:t>чение председателя государственной экзаменационной комиссии о соблюд</w:t>
      </w:r>
      <w:r w:rsidRPr="00B22BA3">
        <w:rPr>
          <w:rFonts w:eastAsia="Calibri"/>
          <w:sz w:val="28"/>
          <w:szCs w:val="28"/>
          <w:lang w:eastAsia="en-US"/>
        </w:rPr>
        <w:t>е</w:t>
      </w:r>
      <w:r w:rsidRPr="00B22BA3">
        <w:rPr>
          <w:rFonts w:eastAsia="Calibri"/>
          <w:sz w:val="28"/>
          <w:szCs w:val="28"/>
          <w:lang w:eastAsia="en-US"/>
        </w:rPr>
        <w:t>нии процедурных вопросов при проведении государственного экзамена.</w:t>
      </w:r>
      <w:proofErr w:type="gramEnd"/>
    </w:p>
    <w:p w:rsidR="00A56A77" w:rsidRPr="00B22BA3" w:rsidRDefault="00A56A77" w:rsidP="00A56A77">
      <w:pPr>
        <w:pStyle w:val="af4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4.11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Pr="00B22BA3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B22BA3">
        <w:rPr>
          <w:rFonts w:eastAsia="Calibri"/>
          <w:sz w:val="28"/>
          <w:szCs w:val="28"/>
          <w:lang w:eastAsia="en-US"/>
        </w:rPr>
        <w:t xml:space="preserve"> результате рассмотрения апелляции о несогласии с результат</w:t>
      </w:r>
      <w:r w:rsidRPr="00B22BA3">
        <w:rPr>
          <w:rFonts w:eastAsia="Calibri"/>
          <w:sz w:val="28"/>
          <w:szCs w:val="28"/>
          <w:lang w:eastAsia="en-US"/>
        </w:rPr>
        <w:t>а</w:t>
      </w:r>
      <w:r w:rsidRPr="00B22BA3">
        <w:rPr>
          <w:rFonts w:eastAsia="Calibri"/>
          <w:sz w:val="28"/>
          <w:szCs w:val="28"/>
          <w:lang w:eastAsia="en-US"/>
        </w:rPr>
        <w:t>ми государственной итоговой аттестации апелляционная комиссия приним</w:t>
      </w:r>
      <w:r w:rsidRPr="00B22BA3">
        <w:rPr>
          <w:rFonts w:eastAsia="Calibri"/>
          <w:sz w:val="28"/>
          <w:szCs w:val="28"/>
          <w:lang w:eastAsia="en-US"/>
        </w:rPr>
        <w:t>а</w:t>
      </w:r>
      <w:r w:rsidRPr="00B22BA3">
        <w:rPr>
          <w:rFonts w:eastAsia="Calibri"/>
          <w:sz w:val="28"/>
          <w:szCs w:val="28"/>
          <w:lang w:eastAsia="en-US"/>
        </w:rPr>
        <w:t>ет решение об отклонении апелляции и сохранении результата государстве</w:t>
      </w:r>
      <w:r w:rsidRPr="00B22BA3">
        <w:rPr>
          <w:rFonts w:eastAsia="Calibri"/>
          <w:sz w:val="28"/>
          <w:szCs w:val="28"/>
          <w:lang w:eastAsia="en-US"/>
        </w:rPr>
        <w:t>н</w:t>
      </w:r>
      <w:r w:rsidRPr="00B22BA3">
        <w:rPr>
          <w:rFonts w:eastAsia="Calibri"/>
          <w:sz w:val="28"/>
          <w:szCs w:val="28"/>
          <w:lang w:eastAsia="en-US"/>
        </w:rPr>
        <w:t>ной итоговой аттестации либо об удовлетворении апелляции и выставлении иного результата государственной итоговой аттестации. Решение апелляц</w:t>
      </w:r>
      <w:r w:rsidRPr="00B22BA3">
        <w:rPr>
          <w:rFonts w:eastAsia="Calibri"/>
          <w:sz w:val="28"/>
          <w:szCs w:val="28"/>
          <w:lang w:eastAsia="en-US"/>
        </w:rPr>
        <w:t>и</w:t>
      </w:r>
      <w:r w:rsidRPr="00B22BA3">
        <w:rPr>
          <w:rFonts w:eastAsia="Calibri"/>
          <w:sz w:val="28"/>
          <w:szCs w:val="28"/>
          <w:lang w:eastAsia="en-US"/>
        </w:rPr>
        <w:t>онной комиссии не позднее следующего рабочего дня передается в госуда</w:t>
      </w:r>
      <w:r w:rsidRPr="00B22BA3">
        <w:rPr>
          <w:rFonts w:eastAsia="Calibri"/>
          <w:sz w:val="28"/>
          <w:szCs w:val="28"/>
          <w:lang w:eastAsia="en-US"/>
        </w:rPr>
        <w:t>р</w:t>
      </w:r>
      <w:r w:rsidRPr="00B22BA3">
        <w:rPr>
          <w:rFonts w:eastAsia="Calibri"/>
          <w:sz w:val="28"/>
          <w:szCs w:val="28"/>
          <w:lang w:eastAsia="en-US"/>
        </w:rPr>
        <w:t>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A56A77" w:rsidRPr="00B22BA3" w:rsidRDefault="00A56A77" w:rsidP="00A56A77">
      <w:pPr>
        <w:pStyle w:val="af4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4.12</w:t>
      </w:r>
      <w:r w:rsidRPr="00B22BA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22BA3">
        <w:rPr>
          <w:rFonts w:eastAsia="Calibri"/>
          <w:sz w:val="28"/>
          <w:szCs w:val="28"/>
          <w:lang w:eastAsia="en-US"/>
        </w:rPr>
        <w:t>Решение апелляционной комиссии принимается простым бол</w:t>
      </w:r>
      <w:r w:rsidRPr="00B22BA3">
        <w:rPr>
          <w:rFonts w:eastAsia="Calibri"/>
          <w:sz w:val="28"/>
          <w:szCs w:val="28"/>
          <w:lang w:eastAsia="en-US"/>
        </w:rPr>
        <w:t>ь</w:t>
      </w:r>
      <w:r w:rsidRPr="00B22BA3">
        <w:rPr>
          <w:rFonts w:eastAsia="Calibri"/>
          <w:sz w:val="28"/>
          <w:szCs w:val="28"/>
          <w:lang w:eastAsia="en-US"/>
        </w:rPr>
        <w:t>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A56A77" w:rsidRPr="00B22BA3" w:rsidRDefault="00A56A77" w:rsidP="00A56A77">
      <w:pPr>
        <w:pStyle w:val="af4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2BA3">
        <w:rPr>
          <w:rFonts w:eastAsia="Calibri"/>
          <w:sz w:val="28"/>
          <w:szCs w:val="28"/>
          <w:lang w:eastAsia="en-US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</w:t>
      </w:r>
      <w:r w:rsidRPr="00B22BA3">
        <w:rPr>
          <w:rFonts w:eastAsia="Calibri"/>
          <w:sz w:val="28"/>
          <w:szCs w:val="28"/>
          <w:lang w:eastAsia="en-US"/>
        </w:rPr>
        <w:t>а</w:t>
      </w:r>
      <w:r w:rsidRPr="00B22BA3">
        <w:rPr>
          <w:rFonts w:eastAsia="Calibri"/>
          <w:sz w:val="28"/>
          <w:szCs w:val="28"/>
          <w:lang w:eastAsia="en-US"/>
        </w:rPr>
        <w:t>седания апелляционной комиссии.</w:t>
      </w:r>
    </w:p>
    <w:p w:rsidR="00A56A77" w:rsidRPr="00B22BA3" w:rsidRDefault="00A56A77" w:rsidP="00A56A77">
      <w:pPr>
        <w:pStyle w:val="af4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4.13 </w:t>
      </w:r>
      <w:r w:rsidRPr="00B22BA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22BA3">
        <w:rPr>
          <w:rFonts w:eastAsia="Calibri"/>
          <w:sz w:val="28"/>
          <w:szCs w:val="28"/>
          <w:lang w:eastAsia="en-US"/>
        </w:rPr>
        <w:t>Решение апелляционной комиссии является окончательным и п</w:t>
      </w:r>
      <w:r w:rsidRPr="00B22BA3">
        <w:rPr>
          <w:rFonts w:eastAsia="Calibri"/>
          <w:sz w:val="28"/>
          <w:szCs w:val="28"/>
          <w:lang w:eastAsia="en-US"/>
        </w:rPr>
        <w:t>е</w:t>
      </w:r>
      <w:r w:rsidRPr="00B22BA3">
        <w:rPr>
          <w:rFonts w:eastAsia="Calibri"/>
          <w:sz w:val="28"/>
          <w:szCs w:val="28"/>
          <w:lang w:eastAsia="en-US"/>
        </w:rPr>
        <w:t>ресмотру не подлежит.</w:t>
      </w:r>
    </w:p>
    <w:p w:rsidR="00A56A77" w:rsidRPr="00B22BA3" w:rsidRDefault="003753C8" w:rsidP="00A56A77">
      <w:pPr>
        <w:pStyle w:val="af4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4.14.</w:t>
      </w:r>
      <w:r w:rsidR="00A56A77" w:rsidRPr="00B22BA3">
        <w:rPr>
          <w:rFonts w:eastAsia="Calibri"/>
          <w:sz w:val="28"/>
          <w:szCs w:val="28"/>
          <w:lang w:eastAsia="en-US"/>
        </w:rPr>
        <w:t>Решение апелляционной комиссии оформляется протоколом, к</w:t>
      </w:r>
      <w:r w:rsidR="00A56A77" w:rsidRPr="00B22BA3">
        <w:rPr>
          <w:rFonts w:eastAsia="Calibri"/>
          <w:sz w:val="28"/>
          <w:szCs w:val="28"/>
          <w:lang w:eastAsia="en-US"/>
        </w:rPr>
        <w:t>о</w:t>
      </w:r>
      <w:r w:rsidR="00A56A77" w:rsidRPr="00B22BA3">
        <w:rPr>
          <w:rFonts w:eastAsia="Calibri"/>
          <w:sz w:val="28"/>
          <w:szCs w:val="28"/>
          <w:lang w:eastAsia="en-US"/>
        </w:rPr>
        <w:t>торый подписывается председателем и секретарем апелляционной комиссии и хранится в архиве образовательной организации.</w:t>
      </w:r>
    </w:p>
    <w:p w:rsidR="00A56A77" w:rsidRDefault="003753C8" w:rsidP="00A56A77">
      <w:pPr>
        <w:pStyle w:val="ConsPlusNormal"/>
        <w:spacing w:after="0" w:line="276" w:lineRule="auto"/>
        <w:ind w:firstLine="709"/>
        <w:jc w:val="both"/>
      </w:pPr>
      <w:r>
        <w:rPr>
          <w:rFonts w:cs="Times New Roman"/>
        </w:rPr>
        <w:t>4.15.</w:t>
      </w:r>
      <w:r w:rsidR="00A56A77">
        <w:rPr>
          <w:rFonts w:cs="Times New Roman"/>
        </w:rPr>
        <w:t>Выпускники, не прошедшие государственную итоговую аттестацию по результатам освоения профессиональных образовательных программ или получившие на указанной аттестации неудовлетворительные результаты, вправе пройти государственную итоговую аттестацию повторно не ранее чем через 6 месяцев. Справка установленного образца об обучении в ГАПОУ КК ЛАТ обменивается на диплом в соответствии с решением государственной экзаменационной комиссии после успешной защиты студентом выпускной квалификационной работы.</w:t>
      </w:r>
    </w:p>
    <w:p w:rsidR="00A56A77" w:rsidRDefault="003753C8" w:rsidP="00A56A77">
      <w:pPr>
        <w:pStyle w:val="ConsPlusNormal"/>
        <w:widowControl/>
        <w:spacing w:after="0" w:line="276" w:lineRule="auto"/>
        <w:ind w:firstLine="709"/>
        <w:jc w:val="both"/>
      </w:pPr>
      <w:r>
        <w:lastRenderedPageBreak/>
        <w:t>4.16.</w:t>
      </w:r>
      <w:r w:rsidR="00A56A77">
        <w:rPr>
          <w:rFonts w:cs="Times New Roman"/>
        </w:rPr>
        <w:t>Для прохождения повторной государственной итоговой аттестации указанные лица должны быть восстановлены в ГАПОУ КК ЛАТ на срок, необходимый для прохождения государственной итоговой аттестации.</w:t>
      </w:r>
    </w:p>
    <w:p w:rsidR="00A56A77" w:rsidRDefault="003753C8" w:rsidP="00A56A77">
      <w:pPr>
        <w:pStyle w:val="a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4.17.</w:t>
      </w:r>
      <w:r w:rsidR="00A56A77">
        <w:rPr>
          <w:sz w:val="28"/>
          <w:szCs w:val="28"/>
        </w:rPr>
        <w:t xml:space="preserve">Студентам, не проходившим государственной итоговой аттестации по уважительной причине, руководителем ГАПОУ КК ЛАТ может быть продлен срок обучения. </w:t>
      </w:r>
    </w:p>
    <w:p w:rsidR="00A56A77" w:rsidRDefault="003753C8" w:rsidP="00A56A77">
      <w:pPr>
        <w:pStyle w:val="a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4.18.</w:t>
      </w:r>
      <w:r w:rsidR="00A56A77">
        <w:rPr>
          <w:sz w:val="28"/>
          <w:szCs w:val="28"/>
        </w:rPr>
        <w:t>Лицам, не проходившим государственной итоговой аттестации по уважительной причине, предоставляется возможность пройти</w:t>
      </w:r>
      <w:r w:rsidR="00A56A77" w:rsidRPr="00B2788B">
        <w:rPr>
          <w:sz w:val="28"/>
          <w:szCs w:val="28"/>
        </w:rPr>
        <w:t xml:space="preserve"> </w:t>
      </w:r>
      <w:r w:rsidR="00A56A77">
        <w:rPr>
          <w:sz w:val="28"/>
          <w:szCs w:val="28"/>
        </w:rPr>
        <w:t>государственную итоговую аттестацию без отчисления из образовательной организации.</w:t>
      </w:r>
    </w:p>
    <w:p w:rsidR="00A56A77" w:rsidRPr="00AE1E5C" w:rsidRDefault="003753C8" w:rsidP="00A56A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4.19.</w:t>
      </w:r>
      <w:r w:rsidR="00A56A77" w:rsidRPr="00AE1E5C">
        <w:rPr>
          <w:rFonts w:ascii="Times New Roman" w:hAnsi="Times New Roman"/>
          <w:sz w:val="28"/>
          <w:szCs w:val="28"/>
        </w:rPr>
        <w:t>Дополнительные заседания государственных экзаменационных комиссий организуются в установленные образовательной организацией ср</w:t>
      </w:r>
      <w:r w:rsidR="00A56A77" w:rsidRPr="00AE1E5C">
        <w:rPr>
          <w:rFonts w:ascii="Times New Roman" w:hAnsi="Times New Roman"/>
          <w:sz w:val="28"/>
          <w:szCs w:val="28"/>
        </w:rPr>
        <w:t>о</w:t>
      </w:r>
      <w:r w:rsidR="00A56A77" w:rsidRPr="00AE1E5C">
        <w:rPr>
          <w:rFonts w:ascii="Times New Roman" w:hAnsi="Times New Roman"/>
          <w:sz w:val="28"/>
          <w:szCs w:val="28"/>
        </w:rPr>
        <w:t>ки, но не позднее четырех месяцев после подачи заявления лицом, не прох</w:t>
      </w:r>
      <w:r w:rsidR="00A56A77" w:rsidRPr="00AE1E5C">
        <w:rPr>
          <w:rFonts w:ascii="Times New Roman" w:hAnsi="Times New Roman"/>
          <w:sz w:val="28"/>
          <w:szCs w:val="28"/>
        </w:rPr>
        <w:t>о</w:t>
      </w:r>
      <w:r w:rsidR="00A56A77" w:rsidRPr="00AE1E5C">
        <w:rPr>
          <w:rFonts w:ascii="Times New Roman" w:hAnsi="Times New Roman"/>
          <w:sz w:val="28"/>
          <w:szCs w:val="28"/>
        </w:rPr>
        <w:t>дившим государственной итоговой аттестации по уважительной причине.</w:t>
      </w:r>
    </w:p>
    <w:p w:rsidR="003753C8" w:rsidRDefault="003753C8" w:rsidP="00C25E3C">
      <w:pPr>
        <w:pStyle w:val="a0"/>
        <w:rPr>
          <w:sz w:val="28"/>
          <w:szCs w:val="28"/>
        </w:rPr>
      </w:pPr>
    </w:p>
    <w:p w:rsidR="003753C8" w:rsidRDefault="003753C8" w:rsidP="00C25E3C">
      <w:pPr>
        <w:pStyle w:val="a0"/>
        <w:rPr>
          <w:sz w:val="28"/>
          <w:szCs w:val="28"/>
        </w:rPr>
      </w:pPr>
    </w:p>
    <w:p w:rsidR="003753C8" w:rsidRDefault="003753C8" w:rsidP="00C25E3C">
      <w:pPr>
        <w:pStyle w:val="a0"/>
        <w:rPr>
          <w:sz w:val="28"/>
          <w:szCs w:val="28"/>
        </w:rPr>
      </w:pPr>
    </w:p>
    <w:p w:rsidR="003753C8" w:rsidRDefault="003753C8" w:rsidP="00C25E3C">
      <w:pPr>
        <w:pStyle w:val="a0"/>
        <w:rPr>
          <w:sz w:val="28"/>
          <w:szCs w:val="28"/>
        </w:rPr>
      </w:pPr>
    </w:p>
    <w:p w:rsidR="003753C8" w:rsidRDefault="003753C8" w:rsidP="00C25E3C">
      <w:pPr>
        <w:pStyle w:val="a0"/>
        <w:rPr>
          <w:sz w:val="28"/>
          <w:szCs w:val="28"/>
        </w:rPr>
      </w:pPr>
    </w:p>
    <w:p w:rsidR="00F52377" w:rsidRPr="00C10B58" w:rsidRDefault="00F52377" w:rsidP="00F52377">
      <w:pPr>
        <w:tabs>
          <w:tab w:val="left" w:pos="567"/>
        </w:tabs>
        <w:spacing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C25E3C" w:rsidRDefault="00F52377" w:rsidP="00F52377">
      <w:pPr>
        <w:pStyle w:val="a0"/>
        <w:jc w:val="center"/>
      </w:pPr>
      <w:r w:rsidRPr="00C10B58">
        <w:rPr>
          <w:rFonts w:cs="Times New Roman"/>
          <w:sz w:val="28"/>
          <w:szCs w:val="28"/>
        </w:rPr>
        <w:t>Составитель</w:t>
      </w:r>
      <w:r>
        <w:rPr>
          <w:rFonts w:cs="Times New Roman"/>
          <w:sz w:val="28"/>
          <w:szCs w:val="28"/>
        </w:rPr>
        <w:t>:</w:t>
      </w:r>
      <w:r w:rsidRPr="00C10B58">
        <w:rPr>
          <w:rFonts w:cs="Times New Roman"/>
          <w:sz w:val="28"/>
          <w:szCs w:val="28"/>
        </w:rPr>
        <w:t xml:space="preserve"> председатель учебн</w:t>
      </w:r>
      <w:proofErr w:type="gramStart"/>
      <w:r w:rsidRPr="00C10B58">
        <w:rPr>
          <w:rFonts w:cs="Times New Roman"/>
          <w:sz w:val="28"/>
          <w:szCs w:val="28"/>
        </w:rPr>
        <w:t>о-</w:t>
      </w:r>
      <w:proofErr w:type="gramEnd"/>
      <w:r w:rsidRPr="00C10B58">
        <w:rPr>
          <w:rFonts w:cs="Times New Roman"/>
          <w:sz w:val="28"/>
          <w:szCs w:val="28"/>
        </w:rPr>
        <w:t xml:space="preserve"> методического объединения  преподавателей специальности «Ветеринария»  Н. С. </w:t>
      </w:r>
      <w:proofErr w:type="spellStart"/>
      <w:r w:rsidRPr="00C10B58">
        <w:rPr>
          <w:rFonts w:cs="Times New Roman"/>
          <w:sz w:val="28"/>
          <w:szCs w:val="28"/>
        </w:rPr>
        <w:t>Чуприн</w:t>
      </w:r>
      <w:r w:rsidR="00982B6E">
        <w:rPr>
          <w:rFonts w:cs="Times New Roman"/>
          <w:sz w:val="28"/>
          <w:szCs w:val="28"/>
        </w:rPr>
        <w:t>ина</w:t>
      </w:r>
      <w:proofErr w:type="spellEnd"/>
      <w:r w:rsidR="00982B6E">
        <w:rPr>
          <w:rFonts w:cs="Times New Roman"/>
          <w:sz w:val="28"/>
          <w:szCs w:val="28"/>
        </w:rPr>
        <w:t>.</w:t>
      </w:r>
      <w:r w:rsidRPr="00C10B58">
        <w:rPr>
          <w:rFonts w:cs="Times New Roman"/>
          <w:sz w:val="28"/>
          <w:szCs w:val="28"/>
        </w:rPr>
        <w:t xml:space="preserve"> </w:t>
      </w:r>
    </w:p>
    <w:p w:rsidR="003753C8" w:rsidRDefault="003753C8" w:rsidP="00C25E3C">
      <w:pPr>
        <w:pStyle w:val="a0"/>
        <w:jc w:val="center"/>
      </w:pPr>
    </w:p>
    <w:p w:rsidR="003753C8" w:rsidRDefault="003753C8" w:rsidP="00C25E3C">
      <w:pPr>
        <w:pStyle w:val="a0"/>
        <w:jc w:val="center"/>
      </w:pPr>
    </w:p>
    <w:p w:rsidR="003753C8" w:rsidRDefault="003753C8" w:rsidP="00C25E3C">
      <w:pPr>
        <w:pStyle w:val="a0"/>
        <w:jc w:val="center"/>
      </w:pPr>
    </w:p>
    <w:p w:rsidR="003753C8" w:rsidRDefault="003753C8" w:rsidP="00C25E3C">
      <w:pPr>
        <w:pStyle w:val="a0"/>
        <w:jc w:val="center"/>
      </w:pPr>
    </w:p>
    <w:p w:rsidR="003753C8" w:rsidRDefault="003753C8" w:rsidP="00C25E3C">
      <w:pPr>
        <w:pStyle w:val="a0"/>
        <w:jc w:val="center"/>
      </w:pPr>
    </w:p>
    <w:p w:rsidR="003753C8" w:rsidRDefault="003753C8" w:rsidP="00C25E3C">
      <w:pPr>
        <w:pStyle w:val="a0"/>
        <w:jc w:val="center"/>
      </w:pPr>
    </w:p>
    <w:p w:rsidR="003753C8" w:rsidRDefault="003753C8" w:rsidP="00C25E3C">
      <w:pPr>
        <w:pStyle w:val="a0"/>
        <w:jc w:val="center"/>
      </w:pPr>
    </w:p>
    <w:p w:rsidR="003753C8" w:rsidRDefault="003753C8" w:rsidP="00C25E3C">
      <w:pPr>
        <w:pStyle w:val="a0"/>
        <w:jc w:val="center"/>
      </w:pPr>
    </w:p>
    <w:p w:rsidR="003753C8" w:rsidRDefault="003753C8" w:rsidP="00C25E3C">
      <w:pPr>
        <w:pStyle w:val="a0"/>
        <w:jc w:val="center"/>
      </w:pPr>
    </w:p>
    <w:p w:rsidR="003753C8" w:rsidRDefault="003753C8" w:rsidP="00C25E3C">
      <w:pPr>
        <w:pStyle w:val="a0"/>
        <w:jc w:val="center"/>
      </w:pPr>
    </w:p>
    <w:p w:rsidR="003753C8" w:rsidRDefault="003753C8" w:rsidP="00C25E3C">
      <w:pPr>
        <w:pStyle w:val="a0"/>
        <w:jc w:val="center"/>
      </w:pPr>
    </w:p>
    <w:p w:rsidR="003753C8" w:rsidRDefault="003753C8" w:rsidP="00C25E3C">
      <w:pPr>
        <w:pStyle w:val="a0"/>
        <w:jc w:val="center"/>
      </w:pPr>
    </w:p>
    <w:p w:rsidR="003753C8" w:rsidRDefault="003753C8" w:rsidP="00C25E3C">
      <w:pPr>
        <w:pStyle w:val="a0"/>
        <w:jc w:val="center"/>
      </w:pPr>
    </w:p>
    <w:p w:rsidR="003753C8" w:rsidRDefault="003753C8" w:rsidP="00C25E3C">
      <w:pPr>
        <w:pStyle w:val="a0"/>
        <w:jc w:val="center"/>
      </w:pPr>
    </w:p>
    <w:p w:rsidR="003753C8" w:rsidRDefault="003753C8" w:rsidP="00C25E3C">
      <w:pPr>
        <w:pStyle w:val="a0"/>
        <w:jc w:val="center"/>
      </w:pPr>
    </w:p>
    <w:p w:rsidR="003753C8" w:rsidRDefault="003753C8" w:rsidP="00C25E3C">
      <w:pPr>
        <w:pStyle w:val="a0"/>
        <w:jc w:val="center"/>
      </w:pPr>
    </w:p>
    <w:p w:rsidR="003753C8" w:rsidRDefault="003753C8" w:rsidP="00C25E3C">
      <w:pPr>
        <w:pStyle w:val="a0"/>
        <w:jc w:val="center"/>
      </w:pPr>
    </w:p>
    <w:p w:rsidR="003753C8" w:rsidRDefault="003753C8" w:rsidP="00322BDD">
      <w:pPr>
        <w:pStyle w:val="a0"/>
      </w:pPr>
    </w:p>
    <w:p w:rsidR="003753C8" w:rsidRDefault="003753C8" w:rsidP="00C25E3C">
      <w:pPr>
        <w:pStyle w:val="a0"/>
        <w:jc w:val="center"/>
      </w:pPr>
    </w:p>
    <w:p w:rsidR="003753C8" w:rsidRDefault="003753C8" w:rsidP="00322BDD">
      <w:pPr>
        <w:pStyle w:val="a0"/>
      </w:pPr>
    </w:p>
    <w:p w:rsidR="003753C8" w:rsidRDefault="003753C8" w:rsidP="00C25E3C">
      <w:pPr>
        <w:pStyle w:val="a0"/>
        <w:jc w:val="center"/>
      </w:pPr>
    </w:p>
    <w:p w:rsidR="003753C8" w:rsidRDefault="003753C8" w:rsidP="00C25E3C">
      <w:pPr>
        <w:pStyle w:val="a0"/>
        <w:jc w:val="center"/>
      </w:pPr>
    </w:p>
    <w:p w:rsidR="003753C8" w:rsidRPr="003F341B" w:rsidRDefault="003753C8" w:rsidP="003753C8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bookmarkStart w:id="7" w:name="_Toc343528733"/>
      <w:bookmarkStart w:id="8" w:name="_Toc405804992"/>
      <w:bookmarkStart w:id="9" w:name="_Toc501019331"/>
      <w:bookmarkStart w:id="10" w:name="_Toc56539566"/>
      <w:bookmarkStart w:id="11" w:name="_Toc343528722"/>
      <w:bookmarkStart w:id="12" w:name="_Toc405804978"/>
      <w:bookmarkStart w:id="13" w:name="_Toc501019316"/>
      <w:bookmarkStart w:id="14" w:name="_Toc56539549"/>
      <w:r w:rsidRPr="003F341B">
        <w:rPr>
          <w:rFonts w:ascii="Times New Roman" w:hAnsi="Times New Roman"/>
          <w:i w:val="0"/>
        </w:rPr>
        <w:t>ПРИЛОЖЕНИЯ</w:t>
      </w:r>
      <w:bookmarkEnd w:id="7"/>
      <w:bookmarkEnd w:id="8"/>
      <w:bookmarkEnd w:id="9"/>
      <w:bookmarkEnd w:id="10"/>
    </w:p>
    <w:p w:rsidR="00F628B6" w:rsidRDefault="003753C8" w:rsidP="003753C8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bookmarkStart w:id="15" w:name="_Toc56539569"/>
      <w:r w:rsidRPr="00566173">
        <w:rPr>
          <w:rFonts w:ascii="Times New Roman" w:hAnsi="Times New Roman"/>
          <w:i w:val="0"/>
        </w:rPr>
        <w:t xml:space="preserve">ПРИЛОЖЕНИЕ </w:t>
      </w:r>
      <w:bookmarkEnd w:id="15"/>
      <w:r>
        <w:rPr>
          <w:rFonts w:ascii="Times New Roman" w:hAnsi="Times New Roman"/>
          <w:i w:val="0"/>
        </w:rPr>
        <w:t>1</w:t>
      </w:r>
      <w:bookmarkStart w:id="16" w:name="_Toc56539570"/>
    </w:p>
    <w:p w:rsidR="003753C8" w:rsidRDefault="003753C8" w:rsidP="003753C8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Т</w:t>
      </w:r>
      <w:r w:rsidRPr="00566173">
        <w:rPr>
          <w:rFonts w:ascii="Times New Roman" w:hAnsi="Times New Roman"/>
          <w:i w:val="0"/>
        </w:rPr>
        <w:t>ематика выпускных квалификационных работ</w:t>
      </w:r>
      <w:r>
        <w:rPr>
          <w:rFonts w:ascii="Times New Roman" w:hAnsi="Times New Roman"/>
          <w:i w:val="0"/>
        </w:rPr>
        <w:t xml:space="preserve"> </w:t>
      </w:r>
    </w:p>
    <w:bookmarkEnd w:id="16"/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1.</w:t>
      </w:r>
      <w:r w:rsidRPr="00F628B6">
        <w:rPr>
          <w:sz w:val="28"/>
          <w:szCs w:val="28"/>
        </w:rPr>
        <w:tab/>
        <w:t>Организация и проведение  мероприятий  по предупреждению оспы коз в ООО «</w:t>
      </w:r>
      <w:proofErr w:type="gramStart"/>
      <w:r w:rsidRPr="00F628B6">
        <w:rPr>
          <w:sz w:val="28"/>
          <w:szCs w:val="28"/>
        </w:rPr>
        <w:t>Мирный-Адыгея</w:t>
      </w:r>
      <w:proofErr w:type="gramEnd"/>
      <w:r w:rsidRPr="00F628B6">
        <w:rPr>
          <w:sz w:val="28"/>
          <w:szCs w:val="28"/>
        </w:rPr>
        <w:t>» Майкопского района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2.</w:t>
      </w:r>
      <w:r w:rsidRPr="00F628B6">
        <w:rPr>
          <w:sz w:val="28"/>
          <w:szCs w:val="28"/>
        </w:rPr>
        <w:tab/>
        <w:t xml:space="preserve">Организация и проведение лечебно-диагностических и профилактических мероприятий при </w:t>
      </w:r>
      <w:proofErr w:type="spellStart"/>
      <w:r w:rsidRPr="00F628B6">
        <w:rPr>
          <w:sz w:val="28"/>
          <w:szCs w:val="28"/>
        </w:rPr>
        <w:t>парвовирусном</w:t>
      </w:r>
      <w:proofErr w:type="spellEnd"/>
      <w:r w:rsidRPr="00F628B6">
        <w:rPr>
          <w:sz w:val="28"/>
          <w:szCs w:val="28"/>
        </w:rPr>
        <w:t xml:space="preserve"> энтерите собак в ГБУ «</w:t>
      </w:r>
      <w:proofErr w:type="spellStart"/>
      <w:r w:rsidRPr="00F628B6">
        <w:rPr>
          <w:sz w:val="28"/>
          <w:szCs w:val="28"/>
        </w:rPr>
        <w:t>Ветуправление</w:t>
      </w:r>
      <w:proofErr w:type="spellEnd"/>
      <w:r w:rsidRPr="00F628B6">
        <w:rPr>
          <w:sz w:val="28"/>
          <w:szCs w:val="28"/>
        </w:rPr>
        <w:t xml:space="preserve"> города Лабинска» </w:t>
      </w:r>
      <w:proofErr w:type="spellStart"/>
      <w:r w:rsidRPr="00F628B6">
        <w:rPr>
          <w:sz w:val="28"/>
          <w:szCs w:val="28"/>
        </w:rPr>
        <w:t>Лабинского</w:t>
      </w:r>
      <w:proofErr w:type="spellEnd"/>
      <w:r w:rsidRPr="00F628B6">
        <w:rPr>
          <w:sz w:val="28"/>
          <w:szCs w:val="28"/>
        </w:rPr>
        <w:t xml:space="preserve"> района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3.</w:t>
      </w:r>
      <w:r w:rsidRPr="00F628B6">
        <w:rPr>
          <w:sz w:val="28"/>
          <w:szCs w:val="28"/>
        </w:rPr>
        <w:tab/>
        <w:t xml:space="preserve">Организация лечебно-диагностических мероприятий при аскаридозе свиней в ООО «Новые аграрные технологии» </w:t>
      </w:r>
      <w:proofErr w:type="spellStart"/>
      <w:r w:rsidRPr="00F628B6">
        <w:rPr>
          <w:sz w:val="28"/>
          <w:szCs w:val="28"/>
        </w:rPr>
        <w:t>Выселковского</w:t>
      </w:r>
      <w:proofErr w:type="spellEnd"/>
      <w:r w:rsidRPr="00F628B6">
        <w:rPr>
          <w:sz w:val="28"/>
          <w:szCs w:val="28"/>
        </w:rPr>
        <w:t xml:space="preserve"> района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4.</w:t>
      </w:r>
      <w:r w:rsidRPr="00F628B6">
        <w:rPr>
          <w:sz w:val="28"/>
          <w:szCs w:val="28"/>
        </w:rPr>
        <w:tab/>
        <w:t>Организация и эффективность  проведения лечебн</w:t>
      </w:r>
      <w:proofErr w:type="gramStart"/>
      <w:r w:rsidRPr="00F628B6">
        <w:rPr>
          <w:sz w:val="28"/>
          <w:szCs w:val="28"/>
        </w:rPr>
        <w:t>о-</w:t>
      </w:r>
      <w:proofErr w:type="gramEnd"/>
      <w:r w:rsidRPr="00F628B6">
        <w:rPr>
          <w:sz w:val="28"/>
          <w:szCs w:val="28"/>
        </w:rPr>
        <w:t xml:space="preserve"> профилактических мероприятий  при паратифе телят в ПАО «</w:t>
      </w:r>
      <w:proofErr w:type="spellStart"/>
      <w:r w:rsidRPr="00F628B6">
        <w:rPr>
          <w:sz w:val="28"/>
          <w:szCs w:val="28"/>
        </w:rPr>
        <w:t>Племзавод</w:t>
      </w:r>
      <w:proofErr w:type="spellEnd"/>
      <w:r w:rsidRPr="00F628B6">
        <w:rPr>
          <w:sz w:val="28"/>
          <w:szCs w:val="28"/>
        </w:rPr>
        <w:t xml:space="preserve"> им. В.И. Чапаева» </w:t>
      </w:r>
      <w:proofErr w:type="spellStart"/>
      <w:r w:rsidRPr="00F628B6">
        <w:rPr>
          <w:sz w:val="28"/>
          <w:szCs w:val="28"/>
        </w:rPr>
        <w:t>Динского</w:t>
      </w:r>
      <w:proofErr w:type="spellEnd"/>
      <w:r w:rsidRPr="00F628B6">
        <w:rPr>
          <w:sz w:val="28"/>
          <w:szCs w:val="28"/>
        </w:rPr>
        <w:t xml:space="preserve"> района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5.</w:t>
      </w:r>
      <w:r w:rsidRPr="00F628B6">
        <w:rPr>
          <w:sz w:val="28"/>
          <w:szCs w:val="28"/>
        </w:rPr>
        <w:tab/>
        <w:t>Организация и проведение  мероприятий  по предупреждению лептоспироза коз в ООО «</w:t>
      </w:r>
      <w:proofErr w:type="gramStart"/>
      <w:r w:rsidRPr="00F628B6">
        <w:rPr>
          <w:sz w:val="28"/>
          <w:szCs w:val="28"/>
        </w:rPr>
        <w:t>Мирный-Адыгея</w:t>
      </w:r>
      <w:proofErr w:type="gramEnd"/>
      <w:r w:rsidRPr="00F628B6">
        <w:rPr>
          <w:sz w:val="28"/>
          <w:szCs w:val="28"/>
        </w:rPr>
        <w:t>» Майкопского района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6.</w:t>
      </w:r>
      <w:r w:rsidRPr="00F628B6">
        <w:rPr>
          <w:sz w:val="28"/>
          <w:szCs w:val="28"/>
        </w:rPr>
        <w:tab/>
        <w:t>Организация и проведение лечебно-диагностических и профилактических мероприятий при чуме собак в ГБУ «</w:t>
      </w:r>
      <w:proofErr w:type="spellStart"/>
      <w:r w:rsidRPr="00F628B6">
        <w:rPr>
          <w:sz w:val="28"/>
          <w:szCs w:val="28"/>
        </w:rPr>
        <w:t>Ветуправление</w:t>
      </w:r>
      <w:proofErr w:type="spellEnd"/>
      <w:r w:rsidRPr="00F628B6">
        <w:rPr>
          <w:sz w:val="28"/>
          <w:szCs w:val="28"/>
        </w:rPr>
        <w:t xml:space="preserve"> города Лабинска» </w:t>
      </w:r>
      <w:proofErr w:type="spellStart"/>
      <w:r w:rsidRPr="00F628B6">
        <w:rPr>
          <w:sz w:val="28"/>
          <w:szCs w:val="28"/>
        </w:rPr>
        <w:t>Лабинского</w:t>
      </w:r>
      <w:proofErr w:type="spellEnd"/>
      <w:r w:rsidRPr="00F628B6">
        <w:rPr>
          <w:sz w:val="28"/>
          <w:szCs w:val="28"/>
        </w:rPr>
        <w:t xml:space="preserve"> района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7.</w:t>
      </w:r>
      <w:r w:rsidRPr="00F628B6">
        <w:rPr>
          <w:sz w:val="28"/>
          <w:szCs w:val="28"/>
        </w:rPr>
        <w:tab/>
        <w:t xml:space="preserve">Организация лечебно-диагностических мероприятий при  трихинеллезе свиней в ООО «Новые аграрные технологии» </w:t>
      </w:r>
      <w:proofErr w:type="spellStart"/>
      <w:r w:rsidRPr="00F628B6">
        <w:rPr>
          <w:sz w:val="28"/>
          <w:szCs w:val="28"/>
        </w:rPr>
        <w:t>Выселковского</w:t>
      </w:r>
      <w:proofErr w:type="spellEnd"/>
      <w:r w:rsidRPr="00F628B6">
        <w:rPr>
          <w:sz w:val="28"/>
          <w:szCs w:val="28"/>
        </w:rPr>
        <w:t xml:space="preserve"> района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8.</w:t>
      </w:r>
      <w:r w:rsidRPr="00F628B6">
        <w:rPr>
          <w:sz w:val="28"/>
          <w:szCs w:val="28"/>
        </w:rPr>
        <w:tab/>
        <w:t>Организация и эффективность  проведения лечебн</w:t>
      </w:r>
      <w:proofErr w:type="gramStart"/>
      <w:r w:rsidRPr="00F628B6">
        <w:rPr>
          <w:sz w:val="28"/>
          <w:szCs w:val="28"/>
        </w:rPr>
        <w:t>о-</w:t>
      </w:r>
      <w:proofErr w:type="gramEnd"/>
      <w:r w:rsidRPr="00F628B6">
        <w:rPr>
          <w:sz w:val="28"/>
          <w:szCs w:val="28"/>
        </w:rPr>
        <w:t xml:space="preserve"> профилактических мероприятий  при паратифе телят ПАО «</w:t>
      </w:r>
      <w:proofErr w:type="spellStart"/>
      <w:r w:rsidRPr="00F628B6">
        <w:rPr>
          <w:sz w:val="28"/>
          <w:szCs w:val="28"/>
        </w:rPr>
        <w:t>Племзавод</w:t>
      </w:r>
      <w:proofErr w:type="spellEnd"/>
      <w:r w:rsidRPr="00F628B6">
        <w:rPr>
          <w:sz w:val="28"/>
          <w:szCs w:val="28"/>
        </w:rPr>
        <w:t xml:space="preserve"> им. В.И. Чапаева» </w:t>
      </w:r>
      <w:proofErr w:type="spellStart"/>
      <w:r w:rsidRPr="00F628B6">
        <w:rPr>
          <w:sz w:val="28"/>
          <w:szCs w:val="28"/>
        </w:rPr>
        <w:t>Динского</w:t>
      </w:r>
      <w:proofErr w:type="spellEnd"/>
      <w:r w:rsidRPr="00F628B6">
        <w:rPr>
          <w:sz w:val="28"/>
          <w:szCs w:val="28"/>
        </w:rPr>
        <w:t xml:space="preserve"> района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9.</w:t>
      </w:r>
      <w:r w:rsidRPr="00F628B6">
        <w:rPr>
          <w:sz w:val="28"/>
          <w:szCs w:val="28"/>
        </w:rPr>
        <w:tab/>
        <w:t xml:space="preserve">Организация проведения диагностических и профилактических мероприятий при рахите  молодняка крупного рогатого скота в ООО  «Сельхозобъединение </w:t>
      </w:r>
      <w:proofErr w:type="gramStart"/>
      <w:r w:rsidRPr="00F628B6">
        <w:rPr>
          <w:sz w:val="28"/>
          <w:szCs w:val="28"/>
        </w:rPr>
        <w:t>–</w:t>
      </w:r>
      <w:proofErr w:type="spellStart"/>
      <w:r w:rsidRPr="00F628B6">
        <w:rPr>
          <w:sz w:val="28"/>
          <w:szCs w:val="28"/>
        </w:rPr>
        <w:t>Г</w:t>
      </w:r>
      <w:proofErr w:type="gramEnd"/>
      <w:r w:rsidRPr="00F628B6">
        <w:rPr>
          <w:sz w:val="28"/>
          <w:szCs w:val="28"/>
        </w:rPr>
        <w:t>алан</w:t>
      </w:r>
      <w:proofErr w:type="spellEnd"/>
      <w:r w:rsidRPr="00F628B6">
        <w:rPr>
          <w:sz w:val="28"/>
          <w:szCs w:val="28"/>
        </w:rPr>
        <w:t xml:space="preserve">» </w:t>
      </w:r>
      <w:proofErr w:type="spellStart"/>
      <w:r w:rsidRPr="00F628B6">
        <w:rPr>
          <w:sz w:val="28"/>
          <w:szCs w:val="28"/>
        </w:rPr>
        <w:t>Курганинского</w:t>
      </w:r>
      <w:proofErr w:type="spellEnd"/>
      <w:r w:rsidRPr="00F628B6">
        <w:rPr>
          <w:sz w:val="28"/>
          <w:szCs w:val="28"/>
        </w:rPr>
        <w:t xml:space="preserve"> района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10.</w:t>
      </w:r>
      <w:r w:rsidRPr="00F628B6">
        <w:rPr>
          <w:sz w:val="28"/>
          <w:szCs w:val="28"/>
        </w:rPr>
        <w:tab/>
        <w:t xml:space="preserve">Организация проведения лечебно-диагностических и профилактических мероприятий при язве </w:t>
      </w:r>
      <w:proofErr w:type="spellStart"/>
      <w:r w:rsidRPr="00F628B6">
        <w:rPr>
          <w:sz w:val="28"/>
          <w:szCs w:val="28"/>
        </w:rPr>
        <w:t>Рустергольца</w:t>
      </w:r>
      <w:proofErr w:type="spellEnd"/>
      <w:r w:rsidRPr="00F628B6">
        <w:rPr>
          <w:sz w:val="28"/>
          <w:szCs w:val="28"/>
        </w:rPr>
        <w:t xml:space="preserve"> крупного рогатого скота в АО «Конный завод «Восход» </w:t>
      </w:r>
      <w:proofErr w:type="spellStart"/>
      <w:r w:rsidRPr="00F628B6">
        <w:rPr>
          <w:sz w:val="28"/>
          <w:szCs w:val="28"/>
        </w:rPr>
        <w:t>Новокубанского</w:t>
      </w:r>
      <w:proofErr w:type="spellEnd"/>
      <w:r w:rsidRPr="00F628B6">
        <w:rPr>
          <w:sz w:val="28"/>
          <w:szCs w:val="28"/>
        </w:rPr>
        <w:t xml:space="preserve"> района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11.</w:t>
      </w:r>
      <w:r w:rsidRPr="00F628B6">
        <w:rPr>
          <w:sz w:val="28"/>
          <w:szCs w:val="28"/>
        </w:rPr>
        <w:tab/>
        <w:t>Организация проведения лечебно-диагностических и профилактических мероприятий при лептоспирозе плотоядных в ГБУ «</w:t>
      </w:r>
      <w:proofErr w:type="spellStart"/>
      <w:r w:rsidRPr="00F628B6">
        <w:rPr>
          <w:sz w:val="28"/>
          <w:szCs w:val="28"/>
        </w:rPr>
        <w:t>Ветуправление</w:t>
      </w:r>
      <w:proofErr w:type="spellEnd"/>
      <w:r w:rsidRPr="00F628B6">
        <w:rPr>
          <w:sz w:val="28"/>
          <w:szCs w:val="28"/>
        </w:rPr>
        <w:t xml:space="preserve"> Мостовского района»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12.</w:t>
      </w:r>
      <w:r w:rsidRPr="00F628B6">
        <w:rPr>
          <w:sz w:val="28"/>
          <w:szCs w:val="28"/>
        </w:rPr>
        <w:tab/>
        <w:t xml:space="preserve">Организация диагностических и   лечебных мероприятий при  инфицированных кожных и кожно-мышечных ранах плотоядных в ГБУ Краснодарского края «Управление ветеринарии </w:t>
      </w:r>
      <w:proofErr w:type="spellStart"/>
      <w:r w:rsidRPr="00F628B6">
        <w:rPr>
          <w:sz w:val="28"/>
          <w:szCs w:val="28"/>
        </w:rPr>
        <w:t>Анапского</w:t>
      </w:r>
      <w:proofErr w:type="spellEnd"/>
      <w:r w:rsidRPr="00F628B6">
        <w:rPr>
          <w:sz w:val="28"/>
          <w:szCs w:val="28"/>
        </w:rPr>
        <w:t xml:space="preserve"> района»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13.</w:t>
      </w:r>
      <w:r w:rsidRPr="00F628B6">
        <w:rPr>
          <w:sz w:val="28"/>
          <w:szCs w:val="28"/>
        </w:rPr>
        <w:tab/>
        <w:t xml:space="preserve">Проведение лечебно-диагностических и профилактических мероприятий при </w:t>
      </w:r>
      <w:proofErr w:type="spellStart"/>
      <w:r w:rsidRPr="00F628B6">
        <w:rPr>
          <w:sz w:val="28"/>
          <w:szCs w:val="28"/>
        </w:rPr>
        <w:t>телязиозе</w:t>
      </w:r>
      <w:proofErr w:type="spellEnd"/>
      <w:r w:rsidRPr="00F628B6">
        <w:rPr>
          <w:sz w:val="28"/>
          <w:szCs w:val="28"/>
        </w:rPr>
        <w:t xml:space="preserve"> крупного рогатого скота в ГБУ «</w:t>
      </w:r>
      <w:proofErr w:type="spellStart"/>
      <w:r w:rsidRPr="00F628B6">
        <w:rPr>
          <w:sz w:val="28"/>
          <w:szCs w:val="28"/>
        </w:rPr>
        <w:t>Ветуправление</w:t>
      </w:r>
      <w:proofErr w:type="spellEnd"/>
      <w:r w:rsidRPr="00F628B6">
        <w:rPr>
          <w:sz w:val="28"/>
          <w:szCs w:val="28"/>
        </w:rPr>
        <w:t xml:space="preserve"> Мостовского района»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14.</w:t>
      </w:r>
      <w:r w:rsidRPr="00F628B6">
        <w:rPr>
          <w:sz w:val="28"/>
          <w:szCs w:val="28"/>
        </w:rPr>
        <w:tab/>
        <w:t>Проведение лечебно-диагностических  и профилактических мероприятий при язвенном кератите плотоядных в ГБУ «</w:t>
      </w:r>
      <w:proofErr w:type="spellStart"/>
      <w:r w:rsidRPr="00F628B6">
        <w:rPr>
          <w:sz w:val="28"/>
          <w:szCs w:val="28"/>
        </w:rPr>
        <w:t>Ветуправление</w:t>
      </w:r>
      <w:proofErr w:type="spellEnd"/>
      <w:r w:rsidRPr="00F628B6">
        <w:rPr>
          <w:sz w:val="28"/>
          <w:szCs w:val="28"/>
        </w:rPr>
        <w:t xml:space="preserve"> города Краснодара»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15.</w:t>
      </w:r>
      <w:r w:rsidRPr="00F628B6">
        <w:rPr>
          <w:sz w:val="28"/>
          <w:szCs w:val="28"/>
        </w:rPr>
        <w:tab/>
        <w:t>Организация лечебно-диагностических мероприятий при послеродовых патологиях плотоядных в УПП «Белый клык» ГАПОУ КК ЛАТ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lastRenderedPageBreak/>
        <w:t>16.</w:t>
      </w:r>
      <w:r w:rsidRPr="00F628B6">
        <w:rPr>
          <w:sz w:val="28"/>
          <w:szCs w:val="28"/>
        </w:rPr>
        <w:tab/>
        <w:t>Организация и проведение мероприятий по предупреждению бруцеллеза  мелкого рогатого скота в ООО «</w:t>
      </w:r>
      <w:proofErr w:type="gramStart"/>
      <w:r w:rsidRPr="00F628B6">
        <w:rPr>
          <w:sz w:val="28"/>
          <w:szCs w:val="28"/>
        </w:rPr>
        <w:t>Мирный-Адыгея</w:t>
      </w:r>
      <w:proofErr w:type="gramEnd"/>
      <w:r w:rsidRPr="00F628B6">
        <w:rPr>
          <w:sz w:val="28"/>
          <w:szCs w:val="28"/>
        </w:rPr>
        <w:t>» Майкопского района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17.</w:t>
      </w:r>
      <w:r w:rsidRPr="00F628B6">
        <w:rPr>
          <w:sz w:val="28"/>
          <w:szCs w:val="28"/>
        </w:rPr>
        <w:tab/>
        <w:t>Организация  проведения диагностических и  профилактических мероприятий  лейкоза    крупного рогатого скота в ООО "Агро-</w:t>
      </w:r>
      <w:proofErr w:type="spellStart"/>
      <w:r w:rsidRPr="00F628B6">
        <w:rPr>
          <w:sz w:val="28"/>
          <w:szCs w:val="28"/>
        </w:rPr>
        <w:t>Галан</w:t>
      </w:r>
      <w:proofErr w:type="spellEnd"/>
      <w:r w:rsidRPr="00F628B6">
        <w:rPr>
          <w:sz w:val="28"/>
          <w:szCs w:val="28"/>
        </w:rPr>
        <w:t xml:space="preserve">" </w:t>
      </w:r>
      <w:proofErr w:type="spellStart"/>
      <w:r w:rsidRPr="00F628B6">
        <w:rPr>
          <w:sz w:val="28"/>
          <w:szCs w:val="28"/>
        </w:rPr>
        <w:t>Курганинского</w:t>
      </w:r>
      <w:proofErr w:type="spellEnd"/>
      <w:r w:rsidRPr="00F628B6">
        <w:rPr>
          <w:sz w:val="28"/>
          <w:szCs w:val="28"/>
        </w:rPr>
        <w:t xml:space="preserve"> района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18.</w:t>
      </w:r>
      <w:r w:rsidRPr="00F628B6">
        <w:rPr>
          <w:sz w:val="28"/>
          <w:szCs w:val="28"/>
        </w:rPr>
        <w:tab/>
        <w:t xml:space="preserve">Организация диагностических и лечебно-профилактических мероприятий при </w:t>
      </w:r>
      <w:proofErr w:type="spellStart"/>
      <w:r w:rsidRPr="00F628B6">
        <w:rPr>
          <w:sz w:val="28"/>
          <w:szCs w:val="28"/>
        </w:rPr>
        <w:t>гиподерматозе</w:t>
      </w:r>
      <w:proofErr w:type="spellEnd"/>
      <w:r w:rsidRPr="00F628B6">
        <w:rPr>
          <w:sz w:val="28"/>
          <w:szCs w:val="28"/>
        </w:rPr>
        <w:t xml:space="preserve"> крупного рогатого скота  в ГБУ «</w:t>
      </w:r>
      <w:proofErr w:type="spellStart"/>
      <w:r w:rsidRPr="00F628B6">
        <w:rPr>
          <w:sz w:val="28"/>
          <w:szCs w:val="28"/>
        </w:rPr>
        <w:t>Ветуправление</w:t>
      </w:r>
      <w:proofErr w:type="spellEnd"/>
      <w:r w:rsidRPr="00F628B6">
        <w:rPr>
          <w:sz w:val="28"/>
          <w:szCs w:val="28"/>
        </w:rPr>
        <w:t xml:space="preserve"> Мостовского района»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19.</w:t>
      </w:r>
      <w:r w:rsidRPr="00F628B6">
        <w:rPr>
          <w:sz w:val="28"/>
          <w:szCs w:val="28"/>
        </w:rPr>
        <w:tab/>
        <w:t>Организация проведения карантинных  мероприятий среди сельскохозяйственных животных и птицы в ГБУ «</w:t>
      </w:r>
      <w:proofErr w:type="spellStart"/>
      <w:r w:rsidRPr="00F628B6">
        <w:rPr>
          <w:sz w:val="28"/>
          <w:szCs w:val="28"/>
        </w:rPr>
        <w:t>Ветуправление</w:t>
      </w:r>
      <w:proofErr w:type="spellEnd"/>
      <w:r w:rsidRPr="00F628B6">
        <w:rPr>
          <w:sz w:val="28"/>
          <w:szCs w:val="28"/>
        </w:rPr>
        <w:t xml:space="preserve"> </w:t>
      </w:r>
      <w:proofErr w:type="spellStart"/>
      <w:r w:rsidRPr="00F628B6">
        <w:rPr>
          <w:sz w:val="28"/>
          <w:szCs w:val="28"/>
        </w:rPr>
        <w:t>Тимашевского</w:t>
      </w:r>
      <w:proofErr w:type="spellEnd"/>
      <w:r w:rsidRPr="00F628B6">
        <w:rPr>
          <w:sz w:val="28"/>
          <w:szCs w:val="28"/>
        </w:rPr>
        <w:t xml:space="preserve"> района» 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20.</w:t>
      </w:r>
      <w:r w:rsidRPr="00F628B6">
        <w:rPr>
          <w:sz w:val="28"/>
          <w:szCs w:val="28"/>
        </w:rPr>
        <w:tab/>
        <w:t xml:space="preserve">Организация диагностики, лечения и профилактики аллергического дерматита у </w:t>
      </w:r>
      <w:proofErr w:type="gramStart"/>
      <w:r w:rsidRPr="00F628B6">
        <w:rPr>
          <w:sz w:val="28"/>
          <w:szCs w:val="28"/>
        </w:rPr>
        <w:t>плотоядных</w:t>
      </w:r>
      <w:proofErr w:type="gramEnd"/>
      <w:r w:rsidRPr="00F628B6">
        <w:rPr>
          <w:sz w:val="28"/>
          <w:szCs w:val="28"/>
        </w:rPr>
        <w:t xml:space="preserve"> в ГБУ «Управление  ветеринарии города Лабинска»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21.</w:t>
      </w:r>
      <w:r w:rsidRPr="00F628B6">
        <w:rPr>
          <w:sz w:val="28"/>
          <w:szCs w:val="28"/>
        </w:rPr>
        <w:tab/>
        <w:t xml:space="preserve">Организация проведения кастрации быков, баранов и профилактика </w:t>
      </w:r>
      <w:proofErr w:type="spellStart"/>
      <w:r w:rsidRPr="00F628B6">
        <w:rPr>
          <w:sz w:val="28"/>
          <w:szCs w:val="28"/>
        </w:rPr>
        <w:t>послекастрационных</w:t>
      </w:r>
      <w:proofErr w:type="spellEnd"/>
      <w:r w:rsidRPr="00F628B6">
        <w:rPr>
          <w:sz w:val="28"/>
          <w:szCs w:val="28"/>
        </w:rPr>
        <w:t xml:space="preserve">  осложнений в  РГБУ    «</w:t>
      </w:r>
      <w:proofErr w:type="spellStart"/>
      <w:r w:rsidRPr="00F628B6">
        <w:rPr>
          <w:sz w:val="28"/>
          <w:szCs w:val="28"/>
        </w:rPr>
        <w:t>Урупская</w:t>
      </w:r>
      <w:proofErr w:type="spellEnd"/>
      <w:r w:rsidRPr="00F628B6">
        <w:rPr>
          <w:sz w:val="28"/>
          <w:szCs w:val="28"/>
        </w:rPr>
        <w:t xml:space="preserve">  районная ветеринарная СББЖ»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22.</w:t>
      </w:r>
      <w:r w:rsidRPr="00F628B6">
        <w:rPr>
          <w:sz w:val="28"/>
          <w:szCs w:val="28"/>
        </w:rPr>
        <w:tab/>
        <w:t xml:space="preserve">Организация диагностических, лечебных и профилактических  мероприятий при </w:t>
      </w:r>
      <w:proofErr w:type="spellStart"/>
      <w:r w:rsidRPr="00F628B6">
        <w:rPr>
          <w:sz w:val="28"/>
          <w:szCs w:val="28"/>
        </w:rPr>
        <w:t>отодектозе</w:t>
      </w:r>
      <w:proofErr w:type="spellEnd"/>
      <w:r w:rsidRPr="00F628B6">
        <w:rPr>
          <w:sz w:val="28"/>
          <w:szCs w:val="28"/>
        </w:rPr>
        <w:t xml:space="preserve"> собак и кошек в УПП «Белый клык» ГАПОУ КК ЛАТ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23.</w:t>
      </w:r>
      <w:r w:rsidRPr="00F628B6">
        <w:rPr>
          <w:sz w:val="28"/>
          <w:szCs w:val="28"/>
        </w:rPr>
        <w:tab/>
        <w:t xml:space="preserve">Организация диагностических  и профилактических  мероприятий при болезни </w:t>
      </w:r>
      <w:proofErr w:type="spellStart"/>
      <w:r w:rsidRPr="00F628B6">
        <w:rPr>
          <w:sz w:val="28"/>
          <w:szCs w:val="28"/>
        </w:rPr>
        <w:t>Гамборо</w:t>
      </w:r>
      <w:proofErr w:type="spellEnd"/>
      <w:r w:rsidRPr="00F628B6">
        <w:rPr>
          <w:sz w:val="28"/>
          <w:szCs w:val="28"/>
        </w:rPr>
        <w:t xml:space="preserve"> птицы  </w:t>
      </w:r>
      <w:proofErr w:type="spellStart"/>
      <w:r w:rsidRPr="00F628B6">
        <w:rPr>
          <w:sz w:val="28"/>
          <w:szCs w:val="28"/>
        </w:rPr>
        <w:t>вУПП</w:t>
      </w:r>
      <w:proofErr w:type="spellEnd"/>
      <w:r w:rsidRPr="00F628B6">
        <w:rPr>
          <w:sz w:val="28"/>
          <w:szCs w:val="28"/>
        </w:rPr>
        <w:t xml:space="preserve"> «Птичий дом» ГАПОУ КК ЛАТ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24.</w:t>
      </w:r>
      <w:r w:rsidRPr="00F628B6">
        <w:rPr>
          <w:sz w:val="28"/>
          <w:szCs w:val="28"/>
        </w:rPr>
        <w:tab/>
        <w:t>Организация диагностических, лечебных и профилактических  мероприятий при анаэробной инфекции крупного рогатого скота в ООО «Агро-</w:t>
      </w:r>
      <w:proofErr w:type="spellStart"/>
      <w:r w:rsidRPr="00F628B6">
        <w:rPr>
          <w:sz w:val="28"/>
          <w:szCs w:val="28"/>
        </w:rPr>
        <w:t>Галан</w:t>
      </w:r>
      <w:proofErr w:type="spellEnd"/>
      <w:r w:rsidRPr="00F628B6">
        <w:rPr>
          <w:sz w:val="28"/>
          <w:szCs w:val="28"/>
        </w:rPr>
        <w:t xml:space="preserve">» </w:t>
      </w:r>
      <w:proofErr w:type="spellStart"/>
      <w:r w:rsidRPr="00F628B6">
        <w:rPr>
          <w:sz w:val="28"/>
          <w:szCs w:val="28"/>
        </w:rPr>
        <w:t>Курганинского</w:t>
      </w:r>
      <w:proofErr w:type="spellEnd"/>
      <w:r w:rsidRPr="00F628B6">
        <w:rPr>
          <w:sz w:val="28"/>
          <w:szCs w:val="28"/>
        </w:rPr>
        <w:t xml:space="preserve"> района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25.</w:t>
      </w:r>
      <w:r w:rsidRPr="00F628B6">
        <w:rPr>
          <w:sz w:val="28"/>
          <w:szCs w:val="28"/>
        </w:rPr>
        <w:tab/>
        <w:t>Организация диагностических, лечебных и профилактических мероприятий при  микроспории у непродуктивных животных в  ГБУ «</w:t>
      </w:r>
      <w:proofErr w:type="spellStart"/>
      <w:r w:rsidRPr="00F628B6">
        <w:rPr>
          <w:sz w:val="28"/>
          <w:szCs w:val="28"/>
        </w:rPr>
        <w:t>Ветуправление</w:t>
      </w:r>
      <w:proofErr w:type="spellEnd"/>
      <w:r w:rsidRPr="00F628B6">
        <w:rPr>
          <w:sz w:val="28"/>
          <w:szCs w:val="28"/>
        </w:rPr>
        <w:t xml:space="preserve"> города Лабинска» </w:t>
      </w:r>
      <w:proofErr w:type="spellStart"/>
      <w:r w:rsidRPr="00F628B6">
        <w:rPr>
          <w:sz w:val="28"/>
          <w:szCs w:val="28"/>
        </w:rPr>
        <w:t>Лабинского</w:t>
      </w:r>
      <w:proofErr w:type="spellEnd"/>
      <w:r w:rsidRPr="00F628B6">
        <w:rPr>
          <w:sz w:val="28"/>
          <w:szCs w:val="28"/>
        </w:rPr>
        <w:t xml:space="preserve"> района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26.</w:t>
      </w:r>
      <w:r w:rsidRPr="00F628B6">
        <w:rPr>
          <w:sz w:val="28"/>
          <w:szCs w:val="28"/>
        </w:rPr>
        <w:tab/>
        <w:t xml:space="preserve">Организация диагностических, лечебных и профилактических  мероприятий при гипотонии и атонии </w:t>
      </w:r>
      <w:proofErr w:type="spellStart"/>
      <w:r w:rsidRPr="00F628B6">
        <w:rPr>
          <w:sz w:val="28"/>
          <w:szCs w:val="28"/>
        </w:rPr>
        <w:t>преджелудков</w:t>
      </w:r>
      <w:proofErr w:type="spellEnd"/>
      <w:r w:rsidRPr="00F628B6">
        <w:rPr>
          <w:sz w:val="28"/>
          <w:szCs w:val="28"/>
        </w:rPr>
        <w:t xml:space="preserve"> крупного  рогатого скота в АО фирма «Агрокомплекс» им Н.И. Ткачева </w:t>
      </w:r>
      <w:proofErr w:type="spellStart"/>
      <w:r w:rsidRPr="00F628B6">
        <w:rPr>
          <w:sz w:val="28"/>
          <w:szCs w:val="28"/>
        </w:rPr>
        <w:t>Выселковского</w:t>
      </w:r>
      <w:proofErr w:type="spellEnd"/>
      <w:r w:rsidRPr="00F628B6">
        <w:rPr>
          <w:sz w:val="28"/>
          <w:szCs w:val="28"/>
        </w:rPr>
        <w:t xml:space="preserve"> района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27.</w:t>
      </w:r>
      <w:r w:rsidRPr="00F628B6">
        <w:rPr>
          <w:sz w:val="28"/>
          <w:szCs w:val="28"/>
        </w:rPr>
        <w:tab/>
        <w:t>Организация диагностических, лечебных и профилактических  мероприятий при гнойном мастите у  крупного рогатого скота в ГБУ «</w:t>
      </w:r>
      <w:proofErr w:type="spellStart"/>
      <w:r w:rsidRPr="00F628B6">
        <w:rPr>
          <w:sz w:val="28"/>
          <w:szCs w:val="28"/>
        </w:rPr>
        <w:t>Ветуправление</w:t>
      </w:r>
      <w:proofErr w:type="spellEnd"/>
      <w:r w:rsidRPr="00F628B6">
        <w:rPr>
          <w:sz w:val="28"/>
          <w:szCs w:val="28"/>
        </w:rPr>
        <w:t xml:space="preserve"> города Лабинска» </w:t>
      </w:r>
      <w:proofErr w:type="spellStart"/>
      <w:r w:rsidRPr="00F628B6">
        <w:rPr>
          <w:sz w:val="28"/>
          <w:szCs w:val="28"/>
        </w:rPr>
        <w:t>Лабинского</w:t>
      </w:r>
      <w:proofErr w:type="spellEnd"/>
      <w:r w:rsidRPr="00F628B6">
        <w:rPr>
          <w:sz w:val="28"/>
          <w:szCs w:val="28"/>
        </w:rPr>
        <w:t xml:space="preserve"> района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28.</w:t>
      </w:r>
      <w:r w:rsidRPr="00F628B6">
        <w:rPr>
          <w:sz w:val="28"/>
          <w:szCs w:val="28"/>
        </w:rPr>
        <w:tab/>
        <w:t>Организация диагностических, лечебных и профилактических  мероприятий при хроническом эндометрите крупного рогатого скота в ПАО «</w:t>
      </w:r>
      <w:proofErr w:type="spellStart"/>
      <w:r w:rsidRPr="00F628B6">
        <w:rPr>
          <w:sz w:val="28"/>
          <w:szCs w:val="28"/>
        </w:rPr>
        <w:t>Племзавод</w:t>
      </w:r>
      <w:proofErr w:type="spellEnd"/>
      <w:r w:rsidRPr="00F628B6">
        <w:rPr>
          <w:sz w:val="28"/>
          <w:szCs w:val="28"/>
        </w:rPr>
        <w:t xml:space="preserve"> им В.И. Чапаева» </w:t>
      </w:r>
      <w:proofErr w:type="spellStart"/>
      <w:r w:rsidRPr="00F628B6">
        <w:rPr>
          <w:sz w:val="28"/>
          <w:szCs w:val="28"/>
        </w:rPr>
        <w:t>Динского</w:t>
      </w:r>
      <w:proofErr w:type="spellEnd"/>
      <w:r w:rsidRPr="00F628B6">
        <w:rPr>
          <w:sz w:val="28"/>
          <w:szCs w:val="28"/>
        </w:rPr>
        <w:t xml:space="preserve"> района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29.</w:t>
      </w:r>
      <w:r w:rsidRPr="00F628B6">
        <w:rPr>
          <w:sz w:val="28"/>
          <w:szCs w:val="28"/>
        </w:rPr>
        <w:tab/>
        <w:t xml:space="preserve">Организация лечебно-профилактических и диагностических мероприятий при травматическом перикардите крупного рогатого скота в АО «Конный завод « Восход» </w:t>
      </w:r>
      <w:proofErr w:type="spellStart"/>
      <w:r w:rsidRPr="00F628B6">
        <w:rPr>
          <w:sz w:val="28"/>
          <w:szCs w:val="28"/>
        </w:rPr>
        <w:t>Новокубанского</w:t>
      </w:r>
      <w:proofErr w:type="spellEnd"/>
      <w:r w:rsidRPr="00F628B6">
        <w:rPr>
          <w:sz w:val="28"/>
          <w:szCs w:val="28"/>
        </w:rPr>
        <w:t xml:space="preserve"> района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30.</w:t>
      </w:r>
      <w:r w:rsidRPr="00F628B6">
        <w:rPr>
          <w:sz w:val="28"/>
          <w:szCs w:val="28"/>
        </w:rPr>
        <w:tab/>
        <w:t xml:space="preserve">Организация и планирование лечебно-диагностических мероприятий при заболеваниях копыт и копытец крупного рогатого скота в АО фирма «Агрокомплекс» им. Н.И. Ткачева </w:t>
      </w:r>
      <w:proofErr w:type="spellStart"/>
      <w:r w:rsidRPr="00F628B6">
        <w:rPr>
          <w:sz w:val="28"/>
          <w:szCs w:val="28"/>
        </w:rPr>
        <w:t>Выселковского</w:t>
      </w:r>
      <w:proofErr w:type="spellEnd"/>
      <w:r w:rsidRPr="00F628B6">
        <w:rPr>
          <w:sz w:val="28"/>
          <w:szCs w:val="28"/>
        </w:rPr>
        <w:t xml:space="preserve"> района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lastRenderedPageBreak/>
        <w:t>31.</w:t>
      </w:r>
      <w:r w:rsidRPr="00F628B6">
        <w:rPr>
          <w:sz w:val="28"/>
          <w:szCs w:val="28"/>
        </w:rPr>
        <w:tab/>
        <w:t>Организация диагностических и  ветеринарно-профилактических мероприятий при сибирской язве свиней в АО «Кубанский бекон» Павловского района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32.</w:t>
      </w:r>
      <w:r w:rsidRPr="00F628B6">
        <w:rPr>
          <w:sz w:val="28"/>
          <w:szCs w:val="28"/>
        </w:rPr>
        <w:tab/>
        <w:t xml:space="preserve">Организация проведения ветеринарно-санитарной экспертизы и оценки продуктов убоя мяса говядина при инфекционных заболеваниях в  ГБУ « </w:t>
      </w:r>
      <w:proofErr w:type="spellStart"/>
      <w:r w:rsidRPr="00F628B6">
        <w:rPr>
          <w:sz w:val="28"/>
          <w:szCs w:val="28"/>
        </w:rPr>
        <w:t>Ветуправление</w:t>
      </w:r>
      <w:proofErr w:type="spellEnd"/>
      <w:r w:rsidRPr="00F628B6">
        <w:rPr>
          <w:sz w:val="28"/>
          <w:szCs w:val="28"/>
        </w:rPr>
        <w:t xml:space="preserve"> Мостовского района»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33.</w:t>
      </w:r>
      <w:r w:rsidRPr="00F628B6">
        <w:rPr>
          <w:sz w:val="28"/>
          <w:szCs w:val="28"/>
        </w:rPr>
        <w:tab/>
        <w:t>Организация диагностических и лечебно-профилактических мероприятий при инфекционном гепатите собак в ГБУ «</w:t>
      </w:r>
      <w:proofErr w:type="spellStart"/>
      <w:r w:rsidRPr="00F628B6">
        <w:rPr>
          <w:sz w:val="28"/>
          <w:szCs w:val="28"/>
        </w:rPr>
        <w:t>Ветуправление</w:t>
      </w:r>
      <w:proofErr w:type="spellEnd"/>
      <w:r w:rsidRPr="00F628B6">
        <w:rPr>
          <w:sz w:val="28"/>
          <w:szCs w:val="28"/>
        </w:rPr>
        <w:t xml:space="preserve"> города Лабинска» </w:t>
      </w:r>
      <w:proofErr w:type="spellStart"/>
      <w:r w:rsidRPr="00F628B6">
        <w:rPr>
          <w:sz w:val="28"/>
          <w:szCs w:val="28"/>
        </w:rPr>
        <w:t>Лабинского</w:t>
      </w:r>
      <w:proofErr w:type="spellEnd"/>
      <w:r w:rsidRPr="00F628B6">
        <w:rPr>
          <w:sz w:val="28"/>
          <w:szCs w:val="28"/>
        </w:rPr>
        <w:t xml:space="preserve"> района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34.</w:t>
      </w:r>
      <w:r w:rsidRPr="00F628B6">
        <w:rPr>
          <w:sz w:val="28"/>
          <w:szCs w:val="28"/>
        </w:rPr>
        <w:tab/>
        <w:t>Организация и планирование лечебно-диагностических и  профилактических  мероприятий при заболеваниях органов дыхания у телят в ПАО «</w:t>
      </w:r>
      <w:proofErr w:type="spellStart"/>
      <w:r w:rsidRPr="00F628B6">
        <w:rPr>
          <w:sz w:val="28"/>
          <w:szCs w:val="28"/>
        </w:rPr>
        <w:t>Племзавод</w:t>
      </w:r>
      <w:proofErr w:type="spellEnd"/>
      <w:r w:rsidRPr="00F628B6">
        <w:rPr>
          <w:sz w:val="28"/>
          <w:szCs w:val="28"/>
        </w:rPr>
        <w:t xml:space="preserve"> им. В.И. Чапаева»  МТФ№4 </w:t>
      </w:r>
      <w:proofErr w:type="spellStart"/>
      <w:r w:rsidRPr="00F628B6">
        <w:rPr>
          <w:sz w:val="28"/>
          <w:szCs w:val="28"/>
        </w:rPr>
        <w:t>Васюринского</w:t>
      </w:r>
      <w:proofErr w:type="spellEnd"/>
      <w:r w:rsidRPr="00F628B6">
        <w:rPr>
          <w:sz w:val="28"/>
          <w:szCs w:val="28"/>
        </w:rPr>
        <w:t xml:space="preserve"> района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35.</w:t>
      </w:r>
      <w:r w:rsidRPr="00F628B6">
        <w:rPr>
          <w:sz w:val="28"/>
          <w:szCs w:val="28"/>
        </w:rPr>
        <w:tab/>
        <w:t xml:space="preserve">Организация профилактических  и лечебно-диагностических мероприятий при </w:t>
      </w:r>
      <w:proofErr w:type="spellStart"/>
      <w:r w:rsidRPr="00F628B6">
        <w:rPr>
          <w:sz w:val="28"/>
          <w:szCs w:val="28"/>
        </w:rPr>
        <w:t>дикроцелиозах</w:t>
      </w:r>
      <w:proofErr w:type="spellEnd"/>
      <w:r w:rsidRPr="00F628B6">
        <w:rPr>
          <w:sz w:val="28"/>
          <w:szCs w:val="28"/>
        </w:rPr>
        <w:t xml:space="preserve">, </w:t>
      </w:r>
      <w:proofErr w:type="spellStart"/>
      <w:r w:rsidRPr="00F628B6">
        <w:rPr>
          <w:sz w:val="28"/>
          <w:szCs w:val="28"/>
        </w:rPr>
        <w:t>фасциолезах</w:t>
      </w:r>
      <w:proofErr w:type="spellEnd"/>
      <w:r w:rsidRPr="00F628B6">
        <w:rPr>
          <w:sz w:val="28"/>
          <w:szCs w:val="28"/>
        </w:rPr>
        <w:t xml:space="preserve"> и цистицеркозах крупного рогатого скота  в ООО «Агр</w:t>
      </w:r>
      <w:proofErr w:type="gramStart"/>
      <w:r w:rsidRPr="00F628B6">
        <w:rPr>
          <w:sz w:val="28"/>
          <w:szCs w:val="28"/>
        </w:rPr>
        <w:t>о–</w:t>
      </w:r>
      <w:proofErr w:type="gramEnd"/>
      <w:r w:rsidRPr="00F628B6">
        <w:rPr>
          <w:sz w:val="28"/>
          <w:szCs w:val="28"/>
        </w:rPr>
        <w:t xml:space="preserve"> </w:t>
      </w:r>
      <w:proofErr w:type="spellStart"/>
      <w:r w:rsidRPr="00F628B6">
        <w:rPr>
          <w:sz w:val="28"/>
          <w:szCs w:val="28"/>
        </w:rPr>
        <w:t>Галан</w:t>
      </w:r>
      <w:proofErr w:type="spellEnd"/>
      <w:r w:rsidRPr="00F628B6">
        <w:rPr>
          <w:sz w:val="28"/>
          <w:szCs w:val="28"/>
        </w:rPr>
        <w:t xml:space="preserve">» </w:t>
      </w:r>
      <w:proofErr w:type="spellStart"/>
      <w:r w:rsidRPr="00F628B6">
        <w:rPr>
          <w:sz w:val="28"/>
          <w:szCs w:val="28"/>
        </w:rPr>
        <w:t>Курганинского</w:t>
      </w:r>
      <w:proofErr w:type="spellEnd"/>
      <w:r w:rsidRPr="00F628B6">
        <w:rPr>
          <w:sz w:val="28"/>
          <w:szCs w:val="28"/>
        </w:rPr>
        <w:t xml:space="preserve"> района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36.</w:t>
      </w:r>
      <w:r w:rsidRPr="00F628B6">
        <w:rPr>
          <w:sz w:val="28"/>
          <w:szCs w:val="28"/>
        </w:rPr>
        <w:tab/>
        <w:t>Организация профилактических, лечебно-диагностических мероприятий при болезнях органов яйцеобразования у кур несушек в УПП «Птичий дом» ГАПОУ КК ЛАТ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37.</w:t>
      </w:r>
      <w:r w:rsidRPr="00F628B6">
        <w:rPr>
          <w:sz w:val="28"/>
          <w:szCs w:val="28"/>
        </w:rPr>
        <w:tab/>
        <w:t>Организация проведения лечебно-диагностических и профилактических мероприятий при инвазионных заболеваниях лошадей в ГБУ РА «</w:t>
      </w:r>
      <w:proofErr w:type="spellStart"/>
      <w:r w:rsidRPr="00F628B6">
        <w:rPr>
          <w:sz w:val="28"/>
          <w:szCs w:val="28"/>
        </w:rPr>
        <w:t>Кошехабльская</w:t>
      </w:r>
      <w:proofErr w:type="spellEnd"/>
      <w:r w:rsidRPr="00F628B6">
        <w:rPr>
          <w:sz w:val="28"/>
          <w:szCs w:val="28"/>
        </w:rPr>
        <w:t xml:space="preserve"> РСББЖ»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38.</w:t>
      </w:r>
      <w:r w:rsidRPr="00F628B6">
        <w:rPr>
          <w:sz w:val="28"/>
          <w:szCs w:val="28"/>
        </w:rPr>
        <w:tab/>
        <w:t xml:space="preserve">Организация проведения лечебно-диагностических и профилактических мероприятий при заболеваниях глаз крупного рогатого скота в ООО «Агрофирма «Прогресс» </w:t>
      </w:r>
      <w:proofErr w:type="spellStart"/>
      <w:r w:rsidRPr="00F628B6">
        <w:rPr>
          <w:sz w:val="28"/>
          <w:szCs w:val="28"/>
        </w:rPr>
        <w:t>Лабинского</w:t>
      </w:r>
      <w:proofErr w:type="spellEnd"/>
      <w:r w:rsidRPr="00F628B6">
        <w:rPr>
          <w:sz w:val="28"/>
          <w:szCs w:val="28"/>
        </w:rPr>
        <w:t xml:space="preserve"> района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39.</w:t>
      </w:r>
      <w:r w:rsidRPr="00F628B6">
        <w:rPr>
          <w:sz w:val="28"/>
          <w:szCs w:val="28"/>
        </w:rPr>
        <w:tab/>
        <w:t xml:space="preserve">Организация проведения лечебно-диагностических и профилактических мероприятий при </w:t>
      </w:r>
      <w:proofErr w:type="spellStart"/>
      <w:r w:rsidRPr="00F628B6">
        <w:rPr>
          <w:sz w:val="28"/>
          <w:szCs w:val="28"/>
        </w:rPr>
        <w:t>криптоспоридиозе</w:t>
      </w:r>
      <w:proofErr w:type="spellEnd"/>
      <w:r w:rsidRPr="00F628B6">
        <w:rPr>
          <w:sz w:val="28"/>
          <w:szCs w:val="28"/>
        </w:rPr>
        <w:t xml:space="preserve"> в ООО 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«Агро парк «Кубань» г. Краснодар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40.</w:t>
      </w:r>
      <w:r w:rsidRPr="00F628B6">
        <w:rPr>
          <w:sz w:val="28"/>
          <w:szCs w:val="28"/>
        </w:rPr>
        <w:tab/>
        <w:t xml:space="preserve">Организация проведения лечебно-диагностических и профилактических мероприятий при хронических заболеваниях органов дыхания крупного рогатого скота в АО фирма «Агрокомплекс» им. Н.И. Ткачева </w:t>
      </w:r>
      <w:proofErr w:type="spellStart"/>
      <w:r w:rsidRPr="00F628B6">
        <w:rPr>
          <w:sz w:val="28"/>
          <w:szCs w:val="28"/>
        </w:rPr>
        <w:t>Выселковского</w:t>
      </w:r>
      <w:proofErr w:type="spellEnd"/>
      <w:r w:rsidRPr="00F628B6">
        <w:rPr>
          <w:sz w:val="28"/>
          <w:szCs w:val="28"/>
        </w:rPr>
        <w:t xml:space="preserve"> района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41.</w:t>
      </w:r>
      <w:r w:rsidRPr="00F628B6">
        <w:rPr>
          <w:sz w:val="28"/>
          <w:szCs w:val="28"/>
        </w:rPr>
        <w:tab/>
        <w:t>Организация проведения санитарно-профилактических мероприятий при инкубации и выращивании молодняка птиц в АО «ППЗ «</w:t>
      </w:r>
      <w:proofErr w:type="spellStart"/>
      <w:r w:rsidRPr="00F628B6">
        <w:rPr>
          <w:sz w:val="28"/>
          <w:szCs w:val="28"/>
        </w:rPr>
        <w:t>Лабинский</w:t>
      </w:r>
      <w:proofErr w:type="spellEnd"/>
      <w:r w:rsidRPr="00F628B6">
        <w:rPr>
          <w:sz w:val="28"/>
          <w:szCs w:val="28"/>
        </w:rPr>
        <w:t xml:space="preserve">» </w:t>
      </w:r>
      <w:proofErr w:type="spellStart"/>
      <w:r w:rsidRPr="00F628B6">
        <w:rPr>
          <w:sz w:val="28"/>
          <w:szCs w:val="28"/>
        </w:rPr>
        <w:t>Лабинского</w:t>
      </w:r>
      <w:proofErr w:type="spellEnd"/>
      <w:r w:rsidRPr="00F628B6">
        <w:rPr>
          <w:sz w:val="28"/>
          <w:szCs w:val="28"/>
        </w:rPr>
        <w:t xml:space="preserve"> района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42.</w:t>
      </w:r>
      <w:r w:rsidRPr="00F628B6">
        <w:rPr>
          <w:sz w:val="28"/>
          <w:szCs w:val="28"/>
        </w:rPr>
        <w:tab/>
        <w:t xml:space="preserve">Организация проведения лечебно-диагностических и профилактических мероприятий при </w:t>
      </w:r>
      <w:proofErr w:type="spellStart"/>
      <w:r w:rsidRPr="00F628B6">
        <w:rPr>
          <w:sz w:val="28"/>
          <w:szCs w:val="28"/>
        </w:rPr>
        <w:t>эшерихиозе</w:t>
      </w:r>
      <w:proofErr w:type="spellEnd"/>
      <w:r w:rsidRPr="00F628B6">
        <w:rPr>
          <w:sz w:val="28"/>
          <w:szCs w:val="28"/>
        </w:rPr>
        <w:t xml:space="preserve"> телят в ООО «Агрокомплекс «</w:t>
      </w:r>
      <w:proofErr w:type="spellStart"/>
      <w:r w:rsidRPr="00F628B6">
        <w:rPr>
          <w:sz w:val="28"/>
          <w:szCs w:val="28"/>
        </w:rPr>
        <w:t>Новокубанский</w:t>
      </w:r>
      <w:proofErr w:type="spellEnd"/>
      <w:r w:rsidRPr="00F628B6">
        <w:rPr>
          <w:sz w:val="28"/>
          <w:szCs w:val="28"/>
        </w:rPr>
        <w:t>» ОСП «</w:t>
      </w:r>
      <w:proofErr w:type="spellStart"/>
      <w:r w:rsidRPr="00F628B6">
        <w:rPr>
          <w:sz w:val="28"/>
          <w:szCs w:val="28"/>
        </w:rPr>
        <w:t>Лабинское</w:t>
      </w:r>
      <w:proofErr w:type="spellEnd"/>
      <w:r w:rsidRPr="00F628B6">
        <w:rPr>
          <w:sz w:val="28"/>
          <w:szCs w:val="28"/>
        </w:rPr>
        <w:t xml:space="preserve">» </w:t>
      </w:r>
      <w:proofErr w:type="spellStart"/>
      <w:r w:rsidRPr="00F628B6">
        <w:rPr>
          <w:sz w:val="28"/>
          <w:szCs w:val="28"/>
        </w:rPr>
        <w:t>Лабинского</w:t>
      </w:r>
      <w:proofErr w:type="spellEnd"/>
      <w:r w:rsidRPr="00F628B6">
        <w:rPr>
          <w:sz w:val="28"/>
          <w:szCs w:val="28"/>
        </w:rPr>
        <w:t xml:space="preserve"> района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43.</w:t>
      </w:r>
      <w:r w:rsidRPr="00F628B6">
        <w:rPr>
          <w:sz w:val="28"/>
          <w:szCs w:val="28"/>
        </w:rPr>
        <w:tab/>
        <w:t xml:space="preserve">Организация, планирование и экономическая эффективность при инфекционных и инвазионных абортах у коров в АО фирма «Агрокомплекс» им. Н. И. Ткачева </w:t>
      </w:r>
      <w:proofErr w:type="spellStart"/>
      <w:r w:rsidRPr="00F628B6">
        <w:rPr>
          <w:sz w:val="28"/>
          <w:szCs w:val="28"/>
        </w:rPr>
        <w:t>Брюховецкого</w:t>
      </w:r>
      <w:proofErr w:type="spellEnd"/>
      <w:r w:rsidRPr="00F628B6">
        <w:rPr>
          <w:sz w:val="28"/>
          <w:szCs w:val="28"/>
        </w:rPr>
        <w:t xml:space="preserve"> района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44.</w:t>
      </w:r>
      <w:r w:rsidRPr="00F628B6">
        <w:rPr>
          <w:sz w:val="28"/>
          <w:szCs w:val="28"/>
        </w:rPr>
        <w:tab/>
        <w:t xml:space="preserve">Экономический ущерб и организация мероприятий при патологии родов у крупного рогатого скота в АО «Конный завод «Восход» </w:t>
      </w:r>
      <w:proofErr w:type="spellStart"/>
      <w:r w:rsidRPr="00F628B6">
        <w:rPr>
          <w:sz w:val="28"/>
          <w:szCs w:val="28"/>
        </w:rPr>
        <w:t>Новокубанского</w:t>
      </w:r>
      <w:proofErr w:type="spellEnd"/>
      <w:r w:rsidRPr="00F628B6">
        <w:rPr>
          <w:sz w:val="28"/>
          <w:szCs w:val="28"/>
        </w:rPr>
        <w:t xml:space="preserve"> района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lastRenderedPageBreak/>
        <w:t>45.</w:t>
      </w:r>
      <w:r w:rsidRPr="00F628B6">
        <w:rPr>
          <w:sz w:val="28"/>
          <w:szCs w:val="28"/>
        </w:rPr>
        <w:tab/>
        <w:t>Организация лечебно-профилактических мероприятий при эмфизематозном карбункуле у крупного рогатого скота в АО «Агрокомплекс Павловский» Павловского района.</w:t>
      </w:r>
    </w:p>
    <w:p w:rsidR="00F628B6" w:rsidRPr="00F628B6" w:rsidRDefault="00F628B6" w:rsidP="00F628B6">
      <w:pPr>
        <w:pStyle w:val="a0"/>
        <w:jc w:val="both"/>
        <w:rPr>
          <w:sz w:val="28"/>
          <w:szCs w:val="28"/>
        </w:rPr>
      </w:pPr>
      <w:r w:rsidRPr="00F628B6">
        <w:rPr>
          <w:sz w:val="28"/>
          <w:szCs w:val="28"/>
        </w:rPr>
        <w:t>46.</w:t>
      </w:r>
      <w:r w:rsidRPr="00F628B6">
        <w:rPr>
          <w:sz w:val="28"/>
          <w:szCs w:val="28"/>
        </w:rPr>
        <w:tab/>
        <w:t xml:space="preserve">Эффективность проведения профилактических и ветеринарно-санитарных мероприятий против </w:t>
      </w:r>
      <w:proofErr w:type="spellStart"/>
      <w:r w:rsidRPr="00F628B6">
        <w:rPr>
          <w:sz w:val="28"/>
          <w:szCs w:val="28"/>
        </w:rPr>
        <w:t>саркоптоза</w:t>
      </w:r>
      <w:proofErr w:type="spellEnd"/>
      <w:r w:rsidRPr="00F628B6">
        <w:rPr>
          <w:sz w:val="28"/>
          <w:szCs w:val="28"/>
        </w:rPr>
        <w:t xml:space="preserve"> свиней в ООО «Новые аграрные технологии» </w:t>
      </w:r>
      <w:proofErr w:type="spellStart"/>
      <w:r w:rsidRPr="00F628B6">
        <w:rPr>
          <w:sz w:val="28"/>
          <w:szCs w:val="28"/>
        </w:rPr>
        <w:t>Выселковского</w:t>
      </w:r>
      <w:proofErr w:type="spellEnd"/>
      <w:r w:rsidRPr="00F628B6">
        <w:rPr>
          <w:sz w:val="28"/>
          <w:szCs w:val="28"/>
        </w:rPr>
        <w:t xml:space="preserve"> района</w:t>
      </w:r>
    </w:p>
    <w:p w:rsidR="003753C8" w:rsidRDefault="00F628B6" w:rsidP="00F628B6">
      <w:pPr>
        <w:pStyle w:val="a0"/>
        <w:jc w:val="both"/>
      </w:pPr>
      <w:r w:rsidRPr="00F628B6">
        <w:rPr>
          <w:sz w:val="28"/>
          <w:szCs w:val="28"/>
        </w:rPr>
        <w:t>47.</w:t>
      </w:r>
      <w:r w:rsidRPr="00F628B6">
        <w:rPr>
          <w:sz w:val="28"/>
          <w:szCs w:val="28"/>
        </w:rPr>
        <w:tab/>
        <w:t xml:space="preserve">Эффективность ветеринарных и лечебно-профилактических мероприятий при организации воспроизводства стада крупного рогатого скота в АО «Конный завод «Восход» </w:t>
      </w:r>
      <w:proofErr w:type="spellStart"/>
      <w:r w:rsidRPr="00F628B6">
        <w:rPr>
          <w:sz w:val="28"/>
          <w:szCs w:val="28"/>
        </w:rPr>
        <w:t>Новокубанского</w:t>
      </w:r>
      <w:proofErr w:type="spellEnd"/>
      <w:r w:rsidRPr="00F628B6">
        <w:rPr>
          <w:sz w:val="28"/>
          <w:szCs w:val="28"/>
        </w:rPr>
        <w:t xml:space="preserve"> района</w:t>
      </w:r>
    </w:p>
    <w:p w:rsidR="003753C8" w:rsidRDefault="003753C8" w:rsidP="003753C8">
      <w:pPr>
        <w:pStyle w:val="a0"/>
        <w:jc w:val="both"/>
      </w:pPr>
    </w:p>
    <w:p w:rsidR="003753C8" w:rsidRDefault="003753C8" w:rsidP="003753C8">
      <w:pPr>
        <w:pStyle w:val="a0"/>
        <w:jc w:val="both"/>
      </w:pPr>
    </w:p>
    <w:p w:rsidR="003753C8" w:rsidRDefault="003753C8" w:rsidP="003753C8">
      <w:pPr>
        <w:pStyle w:val="a0"/>
        <w:jc w:val="both"/>
      </w:pPr>
    </w:p>
    <w:p w:rsidR="003753C8" w:rsidRDefault="003753C8" w:rsidP="003753C8">
      <w:pPr>
        <w:pStyle w:val="a0"/>
        <w:jc w:val="both"/>
      </w:pPr>
    </w:p>
    <w:p w:rsidR="003753C8" w:rsidRDefault="003753C8" w:rsidP="003753C8">
      <w:pPr>
        <w:pStyle w:val="a0"/>
        <w:jc w:val="both"/>
      </w:pPr>
    </w:p>
    <w:p w:rsidR="003753C8" w:rsidRDefault="003753C8" w:rsidP="003753C8">
      <w:pPr>
        <w:pStyle w:val="a0"/>
        <w:jc w:val="both"/>
      </w:pPr>
    </w:p>
    <w:p w:rsidR="003753C8" w:rsidRDefault="003753C8" w:rsidP="003753C8">
      <w:pPr>
        <w:pStyle w:val="a0"/>
        <w:jc w:val="both"/>
      </w:pPr>
    </w:p>
    <w:p w:rsidR="003753C8" w:rsidRDefault="003753C8" w:rsidP="003753C8">
      <w:pPr>
        <w:pStyle w:val="a0"/>
        <w:jc w:val="both"/>
      </w:pPr>
    </w:p>
    <w:p w:rsidR="003753C8" w:rsidRDefault="003753C8" w:rsidP="003753C8">
      <w:pPr>
        <w:pStyle w:val="a0"/>
        <w:jc w:val="both"/>
      </w:pPr>
    </w:p>
    <w:p w:rsidR="003753C8" w:rsidRDefault="003753C8" w:rsidP="003753C8">
      <w:pPr>
        <w:pStyle w:val="a0"/>
        <w:jc w:val="both"/>
      </w:pPr>
    </w:p>
    <w:p w:rsidR="003753C8" w:rsidRDefault="003753C8" w:rsidP="003753C8">
      <w:pPr>
        <w:pStyle w:val="a0"/>
        <w:jc w:val="both"/>
      </w:pPr>
    </w:p>
    <w:p w:rsidR="003753C8" w:rsidRDefault="003753C8" w:rsidP="003753C8">
      <w:pPr>
        <w:pStyle w:val="a0"/>
        <w:jc w:val="both"/>
      </w:pPr>
    </w:p>
    <w:p w:rsidR="003753C8" w:rsidRDefault="003753C8" w:rsidP="003753C8">
      <w:pPr>
        <w:pStyle w:val="a0"/>
        <w:jc w:val="both"/>
      </w:pPr>
    </w:p>
    <w:p w:rsidR="003753C8" w:rsidRDefault="003753C8" w:rsidP="003753C8">
      <w:pPr>
        <w:pStyle w:val="a0"/>
        <w:jc w:val="both"/>
      </w:pPr>
    </w:p>
    <w:p w:rsidR="003753C8" w:rsidRDefault="003753C8" w:rsidP="003753C8">
      <w:pPr>
        <w:pStyle w:val="a0"/>
        <w:jc w:val="both"/>
      </w:pPr>
    </w:p>
    <w:p w:rsidR="003753C8" w:rsidRDefault="003753C8" w:rsidP="003753C8">
      <w:pPr>
        <w:pStyle w:val="a0"/>
        <w:jc w:val="both"/>
      </w:pPr>
    </w:p>
    <w:p w:rsidR="003753C8" w:rsidRDefault="003753C8" w:rsidP="003753C8">
      <w:pPr>
        <w:pStyle w:val="a0"/>
        <w:jc w:val="both"/>
      </w:pPr>
    </w:p>
    <w:p w:rsidR="003753C8" w:rsidRDefault="003753C8" w:rsidP="003753C8">
      <w:pPr>
        <w:pStyle w:val="a0"/>
        <w:jc w:val="both"/>
      </w:pPr>
    </w:p>
    <w:p w:rsidR="003753C8" w:rsidRDefault="003753C8" w:rsidP="003753C8">
      <w:pPr>
        <w:pStyle w:val="a0"/>
        <w:jc w:val="both"/>
      </w:pPr>
    </w:p>
    <w:p w:rsidR="003753C8" w:rsidRDefault="003753C8" w:rsidP="003753C8">
      <w:pPr>
        <w:pStyle w:val="a0"/>
        <w:jc w:val="both"/>
      </w:pPr>
    </w:p>
    <w:p w:rsidR="003753C8" w:rsidRDefault="003753C8" w:rsidP="003753C8">
      <w:pPr>
        <w:pStyle w:val="a0"/>
        <w:jc w:val="both"/>
      </w:pPr>
    </w:p>
    <w:p w:rsidR="003753C8" w:rsidRDefault="003753C8" w:rsidP="003753C8">
      <w:pPr>
        <w:pStyle w:val="2"/>
        <w:spacing w:before="0" w:after="0"/>
        <w:rPr>
          <w:rFonts w:ascii="Times New Roman" w:hAnsi="Times New Roman"/>
          <w:i w:val="0"/>
        </w:rPr>
        <w:sectPr w:rsidR="003753C8" w:rsidSect="00002447">
          <w:footerReference w:type="default" r:id="rId9"/>
          <w:pgSz w:w="11906" w:h="16838"/>
          <w:pgMar w:top="1134" w:right="850" w:bottom="1134" w:left="1701" w:header="708" w:footer="227" w:gutter="0"/>
          <w:cols w:space="708"/>
          <w:formProt w:val="0"/>
          <w:titlePg/>
          <w:docGrid w:linePitch="299"/>
        </w:sectPr>
      </w:pPr>
      <w:bookmarkStart w:id="17" w:name="_Toc56539567"/>
    </w:p>
    <w:p w:rsidR="003753C8" w:rsidRDefault="003753C8" w:rsidP="003753C8">
      <w:pPr>
        <w:pStyle w:val="2"/>
        <w:spacing w:before="0" w:after="0"/>
        <w:rPr>
          <w:rFonts w:ascii="Times New Roman" w:hAnsi="Times New Roman"/>
          <w:i w:val="0"/>
        </w:rPr>
      </w:pPr>
      <w:r w:rsidRPr="00FA1FCC">
        <w:rPr>
          <w:rFonts w:ascii="Times New Roman" w:hAnsi="Times New Roman"/>
          <w:i w:val="0"/>
        </w:rPr>
        <w:lastRenderedPageBreak/>
        <w:t xml:space="preserve">ПРИЛОЖЕНИЕ </w:t>
      </w:r>
      <w:r>
        <w:rPr>
          <w:rFonts w:ascii="Times New Roman" w:hAnsi="Times New Roman"/>
          <w:i w:val="0"/>
        </w:rPr>
        <w:t>2</w:t>
      </w:r>
      <w:r w:rsidRPr="00FA1FCC">
        <w:rPr>
          <w:rFonts w:ascii="Times New Roman" w:hAnsi="Times New Roman"/>
          <w:i w:val="0"/>
        </w:rPr>
        <w:t>. Календарный план подготовки дипломной работы</w:t>
      </w:r>
      <w:bookmarkEnd w:id="17"/>
    </w:p>
    <w:p w:rsidR="003753C8" w:rsidRDefault="003753C8" w:rsidP="003753C8">
      <w:pPr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Look w:val="00A0" w:firstRow="1" w:lastRow="0" w:firstColumn="1" w:lastColumn="0" w:noHBand="0" w:noVBand="0"/>
      </w:tblPr>
      <w:tblGrid>
        <w:gridCol w:w="5104"/>
        <w:gridCol w:w="5669"/>
        <w:gridCol w:w="3827"/>
      </w:tblGrid>
      <w:tr w:rsidR="003753C8" w:rsidRPr="00172BBC" w:rsidTr="00E40D54">
        <w:trPr>
          <w:trHeight w:val="1471"/>
        </w:trPr>
        <w:tc>
          <w:tcPr>
            <w:tcW w:w="5104" w:type="dxa"/>
            <w:hideMark/>
          </w:tcPr>
          <w:p w:rsidR="003753C8" w:rsidRPr="00172BBC" w:rsidRDefault="003753C8" w:rsidP="00E40D54">
            <w:pPr>
              <w:spacing w:after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172BBC">
              <w:rPr>
                <w:rFonts w:ascii="Times New Roman" w:eastAsia="MS Mincho" w:hAnsi="Times New Roman"/>
                <w:bCs/>
                <w:szCs w:val="28"/>
                <w:lang w:eastAsia="en-US"/>
              </w:rPr>
              <w:t>СОГЛАСОВАНО</w:t>
            </w:r>
          </w:p>
          <w:p w:rsidR="003753C8" w:rsidRPr="00172BBC" w:rsidRDefault="003753C8" w:rsidP="00E40D54">
            <w:pPr>
              <w:spacing w:after="0"/>
              <w:jc w:val="center"/>
              <w:rPr>
                <w:rFonts w:ascii="Times New Roman" w:eastAsia="MS Mincho" w:hAnsi="Times New Roman"/>
                <w:bCs/>
                <w:szCs w:val="28"/>
                <w:lang w:eastAsia="en-US"/>
              </w:rPr>
            </w:pPr>
            <w:r w:rsidRPr="00172BBC">
              <w:rPr>
                <w:rFonts w:ascii="Times New Roman" w:eastAsia="MS Mincho" w:hAnsi="Times New Roman"/>
                <w:bCs/>
                <w:szCs w:val="28"/>
                <w:lang w:eastAsia="en-US"/>
              </w:rPr>
              <w:t>Заместитель директора</w:t>
            </w:r>
          </w:p>
          <w:p w:rsidR="003753C8" w:rsidRPr="00172BBC" w:rsidRDefault="003753C8" w:rsidP="00E40D54">
            <w:pPr>
              <w:spacing w:after="0"/>
              <w:jc w:val="center"/>
              <w:rPr>
                <w:rFonts w:ascii="Times New Roman" w:eastAsia="MS Mincho" w:hAnsi="Times New Roman"/>
                <w:bCs/>
                <w:szCs w:val="28"/>
                <w:lang w:eastAsia="en-US"/>
              </w:rPr>
            </w:pPr>
            <w:r w:rsidRPr="00172BBC">
              <w:rPr>
                <w:rFonts w:ascii="Times New Roman" w:eastAsia="MS Mincho" w:hAnsi="Times New Roman"/>
                <w:bCs/>
                <w:szCs w:val="28"/>
                <w:lang w:eastAsia="en-US"/>
              </w:rPr>
              <w:t>по учебной работе</w:t>
            </w:r>
          </w:p>
          <w:p w:rsidR="003753C8" w:rsidRPr="00172BBC" w:rsidRDefault="003753C8" w:rsidP="00E40D54">
            <w:pPr>
              <w:spacing w:after="0"/>
              <w:jc w:val="center"/>
              <w:rPr>
                <w:rFonts w:ascii="Times New Roman" w:eastAsia="MS Mincho" w:hAnsi="Times New Roman"/>
                <w:bCs/>
                <w:szCs w:val="28"/>
                <w:lang w:eastAsia="en-US"/>
              </w:rPr>
            </w:pPr>
            <w:r w:rsidRPr="00172BBC">
              <w:rPr>
                <w:rFonts w:ascii="Times New Roman" w:eastAsia="MS Mincho" w:hAnsi="Times New Roman"/>
                <w:bCs/>
                <w:szCs w:val="28"/>
                <w:lang w:eastAsia="en-US"/>
              </w:rPr>
              <w:t>__________ / О.А. Мезенцева/</w:t>
            </w:r>
          </w:p>
          <w:p w:rsidR="003753C8" w:rsidRPr="00172BBC" w:rsidRDefault="003753C8" w:rsidP="00E40D54">
            <w:pPr>
              <w:spacing w:after="0"/>
              <w:jc w:val="center"/>
              <w:rPr>
                <w:rFonts w:ascii="Times New Roman" w:eastAsia="MS Mincho" w:hAnsi="Times New Roman"/>
                <w:bCs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bCs/>
                <w:szCs w:val="28"/>
                <w:lang w:eastAsia="en-US"/>
              </w:rPr>
              <w:t>«        » ________________ 2023</w:t>
            </w:r>
            <w:r w:rsidRPr="00172BBC">
              <w:rPr>
                <w:rFonts w:ascii="Times New Roman" w:eastAsia="MS Mincho" w:hAnsi="Times New Roman"/>
                <w:bCs/>
                <w:szCs w:val="28"/>
                <w:lang w:eastAsia="en-US"/>
              </w:rPr>
              <w:t xml:space="preserve"> г.</w:t>
            </w:r>
          </w:p>
        </w:tc>
        <w:tc>
          <w:tcPr>
            <w:tcW w:w="5669" w:type="dxa"/>
          </w:tcPr>
          <w:p w:rsidR="003753C8" w:rsidRPr="00172BBC" w:rsidRDefault="003753C8" w:rsidP="00E40D54">
            <w:pPr>
              <w:spacing w:after="0"/>
              <w:jc w:val="both"/>
              <w:rPr>
                <w:rFonts w:ascii="Times New Roman" w:eastAsia="MS Mincho" w:hAnsi="Times New Roman"/>
                <w:bCs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3753C8" w:rsidRPr="00172BBC" w:rsidRDefault="003753C8" w:rsidP="00E40D54">
            <w:pPr>
              <w:spacing w:after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172BBC">
              <w:rPr>
                <w:rFonts w:ascii="Times New Roman" w:eastAsia="Calibri" w:hAnsi="Times New Roman"/>
                <w:szCs w:val="28"/>
                <w:lang w:eastAsia="en-US"/>
              </w:rPr>
              <w:t>УТВЕРЖДАЮ</w:t>
            </w:r>
          </w:p>
          <w:p w:rsidR="003753C8" w:rsidRPr="00172BBC" w:rsidRDefault="003753C8" w:rsidP="00E40D54">
            <w:pPr>
              <w:spacing w:after="0"/>
              <w:jc w:val="center"/>
              <w:rPr>
                <w:rFonts w:ascii="Times New Roman" w:eastAsia="MS Mincho" w:hAnsi="Times New Roman"/>
                <w:bCs/>
                <w:szCs w:val="28"/>
                <w:lang w:eastAsia="en-US"/>
              </w:rPr>
            </w:pPr>
            <w:r w:rsidRPr="00172BBC">
              <w:rPr>
                <w:rFonts w:ascii="Times New Roman" w:eastAsia="MS Mincho" w:hAnsi="Times New Roman"/>
                <w:bCs/>
                <w:szCs w:val="28"/>
                <w:lang w:eastAsia="en-US"/>
              </w:rPr>
              <w:t>Директор ГАПОУ КК ЛАТ</w:t>
            </w:r>
          </w:p>
          <w:p w:rsidR="003753C8" w:rsidRPr="00172BBC" w:rsidRDefault="003753C8" w:rsidP="00E40D54">
            <w:pPr>
              <w:spacing w:after="0"/>
              <w:jc w:val="center"/>
              <w:rPr>
                <w:rFonts w:ascii="Times New Roman" w:eastAsia="MS Mincho" w:hAnsi="Times New Roman"/>
                <w:bCs/>
                <w:szCs w:val="28"/>
                <w:lang w:eastAsia="en-US"/>
              </w:rPr>
            </w:pPr>
            <w:r w:rsidRPr="00172BBC">
              <w:rPr>
                <w:rFonts w:ascii="Times New Roman" w:eastAsia="MS Mincho" w:hAnsi="Times New Roman"/>
                <w:bCs/>
                <w:szCs w:val="28"/>
                <w:lang w:eastAsia="en-US"/>
              </w:rPr>
              <w:t xml:space="preserve">________________ / Н.А. </w:t>
            </w:r>
            <w:proofErr w:type="spellStart"/>
            <w:r w:rsidRPr="00172BBC">
              <w:rPr>
                <w:rFonts w:ascii="Times New Roman" w:eastAsia="MS Mincho" w:hAnsi="Times New Roman"/>
                <w:bCs/>
                <w:szCs w:val="28"/>
                <w:lang w:eastAsia="en-US"/>
              </w:rPr>
              <w:t>Гречанный</w:t>
            </w:r>
            <w:proofErr w:type="spellEnd"/>
            <w:r w:rsidRPr="00172BBC">
              <w:rPr>
                <w:rFonts w:ascii="Times New Roman" w:eastAsia="MS Mincho" w:hAnsi="Times New Roman"/>
                <w:bCs/>
                <w:szCs w:val="28"/>
                <w:lang w:eastAsia="en-US"/>
              </w:rPr>
              <w:t>/</w:t>
            </w:r>
          </w:p>
          <w:p w:rsidR="003753C8" w:rsidRPr="00172BBC" w:rsidRDefault="003753C8" w:rsidP="00E40D54">
            <w:pPr>
              <w:spacing w:after="0"/>
              <w:jc w:val="center"/>
              <w:rPr>
                <w:rFonts w:ascii="Times New Roman" w:eastAsia="MS Mincho" w:hAnsi="Times New Roman"/>
                <w:bCs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bCs/>
                <w:szCs w:val="28"/>
                <w:lang w:eastAsia="en-US"/>
              </w:rPr>
              <w:t>«___»____________ 2023</w:t>
            </w:r>
            <w:r w:rsidRPr="00172BBC">
              <w:rPr>
                <w:rFonts w:ascii="Times New Roman" w:eastAsia="MS Mincho" w:hAnsi="Times New Roman"/>
                <w:bCs/>
                <w:szCs w:val="28"/>
                <w:lang w:eastAsia="en-US"/>
              </w:rPr>
              <w:t xml:space="preserve"> г.</w:t>
            </w:r>
          </w:p>
          <w:p w:rsidR="003753C8" w:rsidRPr="00172BBC" w:rsidRDefault="003753C8" w:rsidP="00E40D54">
            <w:pPr>
              <w:spacing w:after="0"/>
              <w:jc w:val="both"/>
              <w:rPr>
                <w:rFonts w:ascii="Times New Roman" w:eastAsia="MS Mincho" w:hAnsi="Times New Roman"/>
                <w:bCs/>
                <w:szCs w:val="28"/>
                <w:lang w:eastAsia="en-US"/>
              </w:rPr>
            </w:pPr>
          </w:p>
        </w:tc>
      </w:tr>
    </w:tbl>
    <w:p w:rsidR="003753C8" w:rsidRDefault="003753C8" w:rsidP="003753C8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753C8" w:rsidRPr="00172BBC" w:rsidRDefault="003753C8" w:rsidP="003753C8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72BBC">
        <w:rPr>
          <w:rFonts w:ascii="Times New Roman" w:eastAsia="Calibri" w:hAnsi="Times New Roman"/>
          <w:b/>
          <w:sz w:val="28"/>
          <w:szCs w:val="28"/>
          <w:lang w:eastAsia="en-US"/>
        </w:rPr>
        <w:t>План-график  выполнения выпускной квалификационной работы (ВКР)</w:t>
      </w:r>
    </w:p>
    <w:p w:rsidR="003753C8" w:rsidRPr="00172BBC" w:rsidRDefault="003753C8" w:rsidP="003753C8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72BBC">
        <w:rPr>
          <w:rFonts w:ascii="Times New Roman" w:eastAsia="Calibri" w:hAnsi="Times New Roman"/>
          <w:sz w:val="28"/>
          <w:szCs w:val="28"/>
          <w:lang w:eastAsia="en-US"/>
        </w:rPr>
        <w:t>Руководитель ВКР _________________________________</w:t>
      </w:r>
    </w:p>
    <w:tbl>
      <w:tblPr>
        <w:tblStyle w:val="24"/>
        <w:tblW w:w="150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3"/>
        <w:gridCol w:w="674"/>
        <w:gridCol w:w="1545"/>
        <w:gridCol w:w="1292"/>
        <w:gridCol w:w="1011"/>
        <w:gridCol w:w="1292"/>
        <w:gridCol w:w="1067"/>
        <w:gridCol w:w="4039"/>
        <w:gridCol w:w="1134"/>
        <w:gridCol w:w="992"/>
        <w:gridCol w:w="1411"/>
      </w:tblGrid>
      <w:tr w:rsidR="003753C8" w:rsidRPr="00172BBC" w:rsidTr="00E40D54">
        <w:trPr>
          <w:cantSplit/>
          <w:trHeight w:val="978"/>
          <w:tblHeader/>
        </w:trPr>
        <w:tc>
          <w:tcPr>
            <w:tcW w:w="563" w:type="dxa"/>
            <w:vMerge w:val="restart"/>
          </w:tcPr>
          <w:p w:rsidR="003753C8" w:rsidRPr="00172BBC" w:rsidRDefault="003753C8" w:rsidP="00E40D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  <w:proofErr w:type="gramStart"/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74" w:type="dxa"/>
            <w:vMerge w:val="restart"/>
          </w:tcPr>
          <w:p w:rsidR="003753C8" w:rsidRPr="00172BBC" w:rsidRDefault="003753C8" w:rsidP="00E40D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</w:p>
          <w:p w:rsidR="003753C8" w:rsidRPr="00172BBC" w:rsidRDefault="003753C8" w:rsidP="00E40D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1545" w:type="dxa"/>
            <w:vMerge w:val="restart"/>
          </w:tcPr>
          <w:p w:rsidR="003753C8" w:rsidRDefault="003753C8" w:rsidP="00E40D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Ф.И.О. </w:t>
            </w:r>
          </w:p>
          <w:p w:rsidR="003753C8" w:rsidRPr="00172BBC" w:rsidRDefault="003753C8" w:rsidP="00E40D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студента</w:t>
            </w:r>
          </w:p>
        </w:tc>
        <w:tc>
          <w:tcPr>
            <w:tcW w:w="1292" w:type="dxa"/>
            <w:vMerge w:val="restart"/>
          </w:tcPr>
          <w:p w:rsidR="003753C8" w:rsidRPr="00172BBC" w:rsidRDefault="003753C8" w:rsidP="00E40D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Реквиз</w:t>
            </w: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прик</w:t>
            </w: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о з</w:t>
            </w: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крепл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нии темы</w:t>
            </w:r>
          </w:p>
        </w:tc>
        <w:tc>
          <w:tcPr>
            <w:tcW w:w="1011" w:type="dxa"/>
            <w:vMerge w:val="restart"/>
          </w:tcPr>
          <w:p w:rsidR="003753C8" w:rsidRPr="00172BBC" w:rsidRDefault="003753C8" w:rsidP="00E40D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выдачи зад</w:t>
            </w: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к ВКР</w:t>
            </w:r>
          </w:p>
        </w:tc>
        <w:tc>
          <w:tcPr>
            <w:tcW w:w="6398" w:type="dxa"/>
            <w:gridSpan w:val="3"/>
            <w:vAlign w:val="center"/>
          </w:tcPr>
          <w:p w:rsidR="003753C8" w:rsidRPr="00172BBC" w:rsidRDefault="003753C8" w:rsidP="00E40D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Консультирование по ВКР</w:t>
            </w:r>
          </w:p>
        </w:tc>
        <w:tc>
          <w:tcPr>
            <w:tcW w:w="1134" w:type="dxa"/>
            <w:vMerge w:val="restart"/>
          </w:tcPr>
          <w:p w:rsidR="003753C8" w:rsidRPr="00172BBC" w:rsidRDefault="003753C8" w:rsidP="00E40D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пров</w:t>
            </w: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дения предв</w:t>
            </w: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рител</w:t>
            </w: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ной з</w:t>
            </w: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щиты</w:t>
            </w:r>
          </w:p>
        </w:tc>
        <w:tc>
          <w:tcPr>
            <w:tcW w:w="992" w:type="dxa"/>
            <w:vMerge w:val="restart"/>
          </w:tcPr>
          <w:p w:rsidR="003753C8" w:rsidRDefault="003753C8" w:rsidP="00E40D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Допуск </w:t>
            </w:r>
            <w:proofErr w:type="gramStart"/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753C8" w:rsidRPr="00172BBC" w:rsidRDefault="003753C8" w:rsidP="00E40D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защите</w:t>
            </w:r>
          </w:p>
        </w:tc>
        <w:tc>
          <w:tcPr>
            <w:tcW w:w="1411" w:type="dxa"/>
            <w:vMerge w:val="restart"/>
          </w:tcPr>
          <w:p w:rsidR="003753C8" w:rsidRDefault="003753C8" w:rsidP="00E40D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</w:t>
            </w: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ние </w:t>
            </w:r>
          </w:p>
          <w:p w:rsidR="003753C8" w:rsidRPr="00172BBC" w:rsidRDefault="003753C8" w:rsidP="00E40D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работы в ГЭК</w:t>
            </w:r>
          </w:p>
        </w:tc>
      </w:tr>
      <w:tr w:rsidR="003753C8" w:rsidRPr="00172BBC" w:rsidTr="00E40D54">
        <w:trPr>
          <w:cantSplit/>
          <w:trHeight w:val="869"/>
          <w:tblHeader/>
        </w:trPr>
        <w:tc>
          <w:tcPr>
            <w:tcW w:w="563" w:type="dxa"/>
            <w:vMerge/>
          </w:tcPr>
          <w:p w:rsidR="003753C8" w:rsidRPr="00172BBC" w:rsidRDefault="003753C8" w:rsidP="00E40D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vMerge/>
          </w:tcPr>
          <w:p w:rsidR="003753C8" w:rsidRPr="00172BBC" w:rsidRDefault="003753C8" w:rsidP="00E40D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vMerge/>
          </w:tcPr>
          <w:p w:rsidR="003753C8" w:rsidRPr="00172BBC" w:rsidRDefault="003753C8" w:rsidP="00E40D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vMerge/>
          </w:tcPr>
          <w:p w:rsidR="003753C8" w:rsidRPr="00172BBC" w:rsidRDefault="003753C8" w:rsidP="00E40D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/>
          </w:tcPr>
          <w:p w:rsidR="003753C8" w:rsidRPr="00172BBC" w:rsidRDefault="003753C8" w:rsidP="00E40D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vAlign w:val="center"/>
          </w:tcPr>
          <w:p w:rsidR="003753C8" w:rsidRDefault="003753C8" w:rsidP="00E40D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Дата </w:t>
            </w:r>
          </w:p>
          <w:p w:rsidR="003753C8" w:rsidRPr="00172BBC" w:rsidRDefault="003753C8" w:rsidP="00E40D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067" w:type="dxa"/>
            <w:vAlign w:val="center"/>
          </w:tcPr>
          <w:p w:rsidR="003753C8" w:rsidRPr="00172BBC" w:rsidRDefault="003753C8" w:rsidP="00E40D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Время пров</w:t>
            </w: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4039" w:type="dxa"/>
            <w:vAlign w:val="center"/>
          </w:tcPr>
          <w:p w:rsidR="003753C8" w:rsidRPr="00172BBC" w:rsidRDefault="003753C8" w:rsidP="00E40D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2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этапов работ</w:t>
            </w:r>
          </w:p>
        </w:tc>
        <w:tc>
          <w:tcPr>
            <w:tcW w:w="1134" w:type="dxa"/>
            <w:vMerge/>
          </w:tcPr>
          <w:p w:rsidR="003753C8" w:rsidRPr="00172BBC" w:rsidRDefault="003753C8" w:rsidP="00E40D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3753C8" w:rsidRPr="00172BBC" w:rsidRDefault="003753C8" w:rsidP="00E40D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vMerge/>
          </w:tcPr>
          <w:p w:rsidR="003753C8" w:rsidRPr="00172BBC" w:rsidRDefault="003753C8" w:rsidP="00E40D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753C8" w:rsidRPr="00172BBC" w:rsidTr="00E40D54">
        <w:trPr>
          <w:trHeight w:val="2845"/>
        </w:trPr>
        <w:tc>
          <w:tcPr>
            <w:tcW w:w="563" w:type="dxa"/>
            <w:tcBorders>
              <w:bottom w:val="single" w:sz="4" w:space="0" w:color="auto"/>
            </w:tcBorders>
          </w:tcPr>
          <w:p w:rsidR="003753C8" w:rsidRPr="00172BBC" w:rsidRDefault="003753C8" w:rsidP="003753C8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3753C8" w:rsidRPr="00172BBC" w:rsidRDefault="003753C8" w:rsidP="00E40D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</w:tcBorders>
          </w:tcPr>
          <w:p w:rsidR="003753C8" w:rsidRPr="00172BBC" w:rsidRDefault="003753C8" w:rsidP="00E40D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3753C8" w:rsidRPr="00172BBC" w:rsidRDefault="003753C8" w:rsidP="00E40D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3753C8" w:rsidRPr="00172BBC" w:rsidRDefault="003753C8" w:rsidP="00E40D54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92" w:type="dxa"/>
          </w:tcPr>
          <w:p w:rsidR="003753C8" w:rsidRPr="00172BBC" w:rsidRDefault="003753C8" w:rsidP="00E40D54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3753C8" w:rsidRPr="00172BBC" w:rsidRDefault="003753C8" w:rsidP="00E40D54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3753C8" w:rsidRPr="00172BBC" w:rsidRDefault="003753C8" w:rsidP="00E40D54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53C8" w:rsidRPr="00172BBC" w:rsidRDefault="003753C8" w:rsidP="00E40D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53C8" w:rsidRPr="00172BBC" w:rsidRDefault="003753C8" w:rsidP="00E40D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3753C8" w:rsidRPr="00172BBC" w:rsidRDefault="003753C8" w:rsidP="00E40D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3753C8" w:rsidRDefault="003753C8" w:rsidP="003753C8">
      <w:pPr>
        <w:rPr>
          <w:rFonts w:ascii="Times New Roman" w:hAnsi="Times New Roman"/>
          <w:sz w:val="28"/>
          <w:szCs w:val="28"/>
        </w:rPr>
        <w:sectPr w:rsidR="003753C8" w:rsidSect="00172BBC">
          <w:pgSz w:w="16838" w:h="11906" w:orient="landscape"/>
          <w:pgMar w:top="1701" w:right="1134" w:bottom="851" w:left="1134" w:header="709" w:footer="227" w:gutter="0"/>
          <w:cols w:space="708"/>
          <w:formProt w:val="0"/>
          <w:titlePg/>
          <w:docGrid w:linePitch="299"/>
        </w:sectPr>
      </w:pPr>
      <w:bookmarkStart w:id="18" w:name="_GoBack"/>
      <w:bookmarkEnd w:id="18"/>
    </w:p>
    <w:bookmarkEnd w:id="11"/>
    <w:bookmarkEnd w:id="12"/>
    <w:bookmarkEnd w:id="13"/>
    <w:bookmarkEnd w:id="14"/>
    <w:p w:rsidR="00E15D0D" w:rsidRDefault="00E15D0D" w:rsidP="00F52377">
      <w:pPr>
        <w:pStyle w:val="a0"/>
        <w:jc w:val="both"/>
      </w:pPr>
    </w:p>
    <w:sectPr w:rsidR="00E15D0D" w:rsidSect="00002447">
      <w:footerReference w:type="default" r:id="rId10"/>
      <w:pgSz w:w="11906" w:h="16838"/>
      <w:pgMar w:top="1134" w:right="850" w:bottom="1134" w:left="1701" w:header="708" w:footer="227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E3" w:rsidRDefault="00687CE3">
      <w:pPr>
        <w:spacing w:after="0" w:line="240" w:lineRule="auto"/>
      </w:pPr>
      <w:r>
        <w:separator/>
      </w:r>
    </w:p>
  </w:endnote>
  <w:endnote w:type="continuationSeparator" w:id="0">
    <w:p w:rsidR="00687CE3" w:rsidRDefault="0068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C8" w:rsidRPr="00684AC5" w:rsidRDefault="003753C8">
    <w:pPr>
      <w:pStyle w:val="af"/>
      <w:jc w:val="right"/>
      <w:rPr>
        <w:sz w:val="22"/>
        <w:szCs w:val="28"/>
      </w:rPr>
    </w:pPr>
    <w:r w:rsidRPr="00684AC5">
      <w:rPr>
        <w:sz w:val="22"/>
        <w:szCs w:val="28"/>
      </w:rPr>
      <w:fldChar w:fldCharType="begin"/>
    </w:r>
    <w:r w:rsidRPr="00684AC5">
      <w:rPr>
        <w:sz w:val="22"/>
        <w:szCs w:val="28"/>
      </w:rPr>
      <w:instrText xml:space="preserve"> PAGE   \* MERGEFORMAT </w:instrText>
    </w:r>
    <w:r w:rsidRPr="00684AC5">
      <w:rPr>
        <w:sz w:val="22"/>
        <w:szCs w:val="28"/>
      </w:rPr>
      <w:fldChar w:fldCharType="separate"/>
    </w:r>
    <w:r w:rsidR="00F628B6">
      <w:rPr>
        <w:noProof/>
        <w:sz w:val="22"/>
        <w:szCs w:val="28"/>
      </w:rPr>
      <w:t>19</w:t>
    </w:r>
    <w:r w:rsidRPr="00684AC5">
      <w:rPr>
        <w:sz w:val="22"/>
        <w:szCs w:val="28"/>
      </w:rPr>
      <w:fldChar w:fldCharType="end"/>
    </w:r>
  </w:p>
  <w:p w:rsidR="003753C8" w:rsidRDefault="003753C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53" w:rsidRPr="00684AC5" w:rsidRDefault="007006E1">
    <w:pPr>
      <w:pStyle w:val="af"/>
      <w:jc w:val="right"/>
      <w:rPr>
        <w:sz w:val="22"/>
        <w:szCs w:val="28"/>
      </w:rPr>
    </w:pPr>
    <w:r w:rsidRPr="00684AC5">
      <w:rPr>
        <w:sz w:val="22"/>
        <w:szCs w:val="28"/>
      </w:rPr>
      <w:fldChar w:fldCharType="begin"/>
    </w:r>
    <w:r w:rsidR="005C7953" w:rsidRPr="00684AC5">
      <w:rPr>
        <w:sz w:val="22"/>
        <w:szCs w:val="28"/>
      </w:rPr>
      <w:instrText xml:space="preserve"> PAGE   \* MERGEFORMAT </w:instrText>
    </w:r>
    <w:r w:rsidRPr="00684AC5">
      <w:rPr>
        <w:sz w:val="22"/>
        <w:szCs w:val="28"/>
      </w:rPr>
      <w:fldChar w:fldCharType="separate"/>
    </w:r>
    <w:r w:rsidR="003753C8">
      <w:rPr>
        <w:noProof/>
        <w:sz w:val="22"/>
        <w:szCs w:val="28"/>
      </w:rPr>
      <w:t>17</w:t>
    </w:r>
    <w:r w:rsidRPr="00684AC5">
      <w:rPr>
        <w:sz w:val="22"/>
        <w:szCs w:val="28"/>
      </w:rPr>
      <w:fldChar w:fldCharType="end"/>
    </w:r>
  </w:p>
  <w:p w:rsidR="005C7953" w:rsidRDefault="005C795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E3" w:rsidRDefault="00687CE3">
      <w:pPr>
        <w:spacing w:after="0" w:line="240" w:lineRule="auto"/>
      </w:pPr>
      <w:r>
        <w:separator/>
      </w:r>
    </w:p>
  </w:footnote>
  <w:footnote w:type="continuationSeparator" w:id="0">
    <w:p w:rsidR="00687CE3" w:rsidRDefault="00687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9DE"/>
    <w:multiLevelType w:val="multilevel"/>
    <w:tmpl w:val="2B84DF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ADE2810"/>
    <w:multiLevelType w:val="hybridMultilevel"/>
    <w:tmpl w:val="71006720"/>
    <w:lvl w:ilvl="0" w:tplc="8DB27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4F4F19"/>
    <w:multiLevelType w:val="multilevel"/>
    <w:tmpl w:val="D63E86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4C2EDC"/>
    <w:multiLevelType w:val="hybridMultilevel"/>
    <w:tmpl w:val="E9167802"/>
    <w:lvl w:ilvl="0" w:tplc="8DB27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44DF3"/>
    <w:multiLevelType w:val="multilevel"/>
    <w:tmpl w:val="6DEA06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">
    <w:nsid w:val="21BB4BA1"/>
    <w:multiLevelType w:val="multilevel"/>
    <w:tmpl w:val="0E38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1DC3B97"/>
    <w:multiLevelType w:val="multilevel"/>
    <w:tmpl w:val="AE3E1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2E2760C"/>
    <w:multiLevelType w:val="multilevel"/>
    <w:tmpl w:val="1B0846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8">
    <w:nsid w:val="27397DFC"/>
    <w:multiLevelType w:val="multilevel"/>
    <w:tmpl w:val="56989B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16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">
    <w:nsid w:val="27D42589"/>
    <w:multiLevelType w:val="hybridMultilevel"/>
    <w:tmpl w:val="A238B8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C380A"/>
    <w:multiLevelType w:val="multilevel"/>
    <w:tmpl w:val="36DAD66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7E152E"/>
    <w:multiLevelType w:val="multilevel"/>
    <w:tmpl w:val="56989B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16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76C7584"/>
    <w:multiLevelType w:val="hybridMultilevel"/>
    <w:tmpl w:val="235A9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A49E8"/>
    <w:multiLevelType w:val="hybridMultilevel"/>
    <w:tmpl w:val="681C7080"/>
    <w:lvl w:ilvl="0" w:tplc="386022E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B1037"/>
    <w:multiLevelType w:val="hybridMultilevel"/>
    <w:tmpl w:val="8BFA8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EF2CF4"/>
    <w:multiLevelType w:val="multilevel"/>
    <w:tmpl w:val="56989B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16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475D7C61"/>
    <w:multiLevelType w:val="hybridMultilevel"/>
    <w:tmpl w:val="EE7A467C"/>
    <w:lvl w:ilvl="0" w:tplc="8DB27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617101"/>
    <w:multiLevelType w:val="multilevel"/>
    <w:tmpl w:val="F0F4694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F716632"/>
    <w:multiLevelType w:val="multilevel"/>
    <w:tmpl w:val="B1D60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0D5CAE"/>
    <w:multiLevelType w:val="multilevel"/>
    <w:tmpl w:val="87E25F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8CC41D4"/>
    <w:multiLevelType w:val="hybridMultilevel"/>
    <w:tmpl w:val="40DCACB6"/>
    <w:lvl w:ilvl="0" w:tplc="8DB27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E6A54"/>
    <w:multiLevelType w:val="multilevel"/>
    <w:tmpl w:val="B0040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DF1744"/>
    <w:multiLevelType w:val="multilevel"/>
    <w:tmpl w:val="875674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8A306EA"/>
    <w:multiLevelType w:val="multilevel"/>
    <w:tmpl w:val="01849A2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>
    <w:nsid w:val="6F887A50"/>
    <w:multiLevelType w:val="multilevel"/>
    <w:tmpl w:val="56989B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16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74B33B39"/>
    <w:multiLevelType w:val="hybridMultilevel"/>
    <w:tmpl w:val="59046DDC"/>
    <w:lvl w:ilvl="0" w:tplc="ACEECD8E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F405A"/>
    <w:multiLevelType w:val="hybridMultilevel"/>
    <w:tmpl w:val="31AE51CC"/>
    <w:lvl w:ilvl="0" w:tplc="8DB27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14643"/>
    <w:multiLevelType w:val="hybridMultilevel"/>
    <w:tmpl w:val="90FA4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22"/>
  </w:num>
  <w:num w:numId="5">
    <w:abstractNumId w:val="6"/>
  </w:num>
  <w:num w:numId="6">
    <w:abstractNumId w:val="23"/>
  </w:num>
  <w:num w:numId="7">
    <w:abstractNumId w:val="26"/>
  </w:num>
  <w:num w:numId="8">
    <w:abstractNumId w:val="19"/>
  </w:num>
  <w:num w:numId="9">
    <w:abstractNumId w:val="2"/>
  </w:num>
  <w:num w:numId="10">
    <w:abstractNumId w:val="0"/>
  </w:num>
  <w:num w:numId="11">
    <w:abstractNumId w:val="15"/>
  </w:num>
  <w:num w:numId="12">
    <w:abstractNumId w:val="8"/>
  </w:num>
  <w:num w:numId="13">
    <w:abstractNumId w:val="24"/>
  </w:num>
  <w:num w:numId="14">
    <w:abstractNumId w:val="11"/>
  </w:num>
  <w:num w:numId="15">
    <w:abstractNumId w:val="5"/>
  </w:num>
  <w:num w:numId="16">
    <w:abstractNumId w:val="13"/>
  </w:num>
  <w:num w:numId="17">
    <w:abstractNumId w:val="3"/>
  </w:num>
  <w:num w:numId="18">
    <w:abstractNumId w:val="20"/>
  </w:num>
  <w:num w:numId="19">
    <w:abstractNumId w:val="12"/>
  </w:num>
  <w:num w:numId="20">
    <w:abstractNumId w:val="9"/>
  </w:num>
  <w:num w:numId="21">
    <w:abstractNumId w:val="14"/>
  </w:num>
  <w:num w:numId="22">
    <w:abstractNumId w:val="21"/>
  </w:num>
  <w:num w:numId="23">
    <w:abstractNumId w:val="18"/>
  </w:num>
  <w:num w:numId="24">
    <w:abstractNumId w:val="7"/>
  </w:num>
  <w:num w:numId="25">
    <w:abstractNumId w:val="1"/>
  </w:num>
  <w:num w:numId="26">
    <w:abstractNumId w:val="16"/>
  </w:num>
  <w:num w:numId="27">
    <w:abstractNumId w:val="2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D0D"/>
    <w:rsid w:val="00002447"/>
    <w:rsid w:val="00002C70"/>
    <w:rsid w:val="00010105"/>
    <w:rsid w:val="00020C48"/>
    <w:rsid w:val="000431A3"/>
    <w:rsid w:val="00054231"/>
    <w:rsid w:val="00070EC0"/>
    <w:rsid w:val="00074A47"/>
    <w:rsid w:val="00094893"/>
    <w:rsid w:val="000C6EF2"/>
    <w:rsid w:val="000E1581"/>
    <w:rsid w:val="000E6463"/>
    <w:rsid w:val="000F225E"/>
    <w:rsid w:val="000F2677"/>
    <w:rsid w:val="00101C38"/>
    <w:rsid w:val="00112D33"/>
    <w:rsid w:val="00115A6C"/>
    <w:rsid w:val="0014291D"/>
    <w:rsid w:val="001429FA"/>
    <w:rsid w:val="00143C77"/>
    <w:rsid w:val="0015382C"/>
    <w:rsid w:val="00176260"/>
    <w:rsid w:val="001B353B"/>
    <w:rsid w:val="001B6687"/>
    <w:rsid w:val="001B6A45"/>
    <w:rsid w:val="001C1FFC"/>
    <w:rsid w:val="002109E9"/>
    <w:rsid w:val="00214C09"/>
    <w:rsid w:val="00276F4F"/>
    <w:rsid w:val="00294CDE"/>
    <w:rsid w:val="002D4113"/>
    <w:rsid w:val="002E15BB"/>
    <w:rsid w:val="002E69CE"/>
    <w:rsid w:val="003053D0"/>
    <w:rsid w:val="00322BDD"/>
    <w:rsid w:val="003458BF"/>
    <w:rsid w:val="003506EF"/>
    <w:rsid w:val="003507C3"/>
    <w:rsid w:val="003753C8"/>
    <w:rsid w:val="00377574"/>
    <w:rsid w:val="00382B16"/>
    <w:rsid w:val="00383B17"/>
    <w:rsid w:val="00385542"/>
    <w:rsid w:val="00387825"/>
    <w:rsid w:val="003940BF"/>
    <w:rsid w:val="003B5F18"/>
    <w:rsid w:val="003B6DD1"/>
    <w:rsid w:val="003B76D2"/>
    <w:rsid w:val="003D30BD"/>
    <w:rsid w:val="003E3380"/>
    <w:rsid w:val="00410815"/>
    <w:rsid w:val="00422137"/>
    <w:rsid w:val="00450728"/>
    <w:rsid w:val="004851B1"/>
    <w:rsid w:val="00485BA8"/>
    <w:rsid w:val="004C12F0"/>
    <w:rsid w:val="004C6FD8"/>
    <w:rsid w:val="004F00C0"/>
    <w:rsid w:val="004F415C"/>
    <w:rsid w:val="0050365B"/>
    <w:rsid w:val="00507D61"/>
    <w:rsid w:val="00515F64"/>
    <w:rsid w:val="00524F51"/>
    <w:rsid w:val="005641F3"/>
    <w:rsid w:val="00566173"/>
    <w:rsid w:val="0059058D"/>
    <w:rsid w:val="005A54BA"/>
    <w:rsid w:val="005A6664"/>
    <w:rsid w:val="005A7170"/>
    <w:rsid w:val="005C7953"/>
    <w:rsid w:val="005D0409"/>
    <w:rsid w:val="005D23E0"/>
    <w:rsid w:val="005D7FE6"/>
    <w:rsid w:val="00600A6A"/>
    <w:rsid w:val="006064EA"/>
    <w:rsid w:val="00607B5C"/>
    <w:rsid w:val="00614CDA"/>
    <w:rsid w:val="00615929"/>
    <w:rsid w:val="00631A81"/>
    <w:rsid w:val="006437C8"/>
    <w:rsid w:val="00652885"/>
    <w:rsid w:val="00666149"/>
    <w:rsid w:val="0068577E"/>
    <w:rsid w:val="00687CE3"/>
    <w:rsid w:val="00691A79"/>
    <w:rsid w:val="006A5CC5"/>
    <w:rsid w:val="006B00FD"/>
    <w:rsid w:val="006B2E3E"/>
    <w:rsid w:val="006B69F8"/>
    <w:rsid w:val="006C63B0"/>
    <w:rsid w:val="006D089D"/>
    <w:rsid w:val="006D462E"/>
    <w:rsid w:val="006D48B1"/>
    <w:rsid w:val="006E248B"/>
    <w:rsid w:val="007006E1"/>
    <w:rsid w:val="00706938"/>
    <w:rsid w:val="00724979"/>
    <w:rsid w:val="007331CA"/>
    <w:rsid w:val="00733AEB"/>
    <w:rsid w:val="0074022C"/>
    <w:rsid w:val="00756D03"/>
    <w:rsid w:val="00777A33"/>
    <w:rsid w:val="007908EE"/>
    <w:rsid w:val="00790A9F"/>
    <w:rsid w:val="00792B57"/>
    <w:rsid w:val="007977FC"/>
    <w:rsid w:val="007C11F8"/>
    <w:rsid w:val="007C48AA"/>
    <w:rsid w:val="007C6975"/>
    <w:rsid w:val="007D4EF6"/>
    <w:rsid w:val="007D5D04"/>
    <w:rsid w:val="007F2651"/>
    <w:rsid w:val="0083115A"/>
    <w:rsid w:val="00846C28"/>
    <w:rsid w:val="00855623"/>
    <w:rsid w:val="00867180"/>
    <w:rsid w:val="00873ED3"/>
    <w:rsid w:val="008809C9"/>
    <w:rsid w:val="00881007"/>
    <w:rsid w:val="00881F94"/>
    <w:rsid w:val="008B353C"/>
    <w:rsid w:val="008B5542"/>
    <w:rsid w:val="008F6658"/>
    <w:rsid w:val="00914341"/>
    <w:rsid w:val="00923F37"/>
    <w:rsid w:val="009443E2"/>
    <w:rsid w:val="009573D3"/>
    <w:rsid w:val="009609B9"/>
    <w:rsid w:val="0097069E"/>
    <w:rsid w:val="00982A21"/>
    <w:rsid w:val="00982B6E"/>
    <w:rsid w:val="00987480"/>
    <w:rsid w:val="009B28F4"/>
    <w:rsid w:val="009B3F6E"/>
    <w:rsid w:val="009B522D"/>
    <w:rsid w:val="009B7152"/>
    <w:rsid w:val="009C402E"/>
    <w:rsid w:val="009C6F6A"/>
    <w:rsid w:val="009E0247"/>
    <w:rsid w:val="009E0B46"/>
    <w:rsid w:val="00A43F52"/>
    <w:rsid w:val="00A55365"/>
    <w:rsid w:val="00A56A77"/>
    <w:rsid w:val="00A70026"/>
    <w:rsid w:val="00A865C4"/>
    <w:rsid w:val="00A90CAE"/>
    <w:rsid w:val="00AB2D7B"/>
    <w:rsid w:val="00AD11C3"/>
    <w:rsid w:val="00AD2C2C"/>
    <w:rsid w:val="00AF4A6D"/>
    <w:rsid w:val="00B16DAC"/>
    <w:rsid w:val="00B3191C"/>
    <w:rsid w:val="00B322B5"/>
    <w:rsid w:val="00B51C47"/>
    <w:rsid w:val="00B571AA"/>
    <w:rsid w:val="00B75060"/>
    <w:rsid w:val="00B87EE5"/>
    <w:rsid w:val="00B94DDB"/>
    <w:rsid w:val="00BA21C9"/>
    <w:rsid w:val="00BA2E37"/>
    <w:rsid w:val="00BE0529"/>
    <w:rsid w:val="00BF532F"/>
    <w:rsid w:val="00C215DC"/>
    <w:rsid w:val="00C23B74"/>
    <w:rsid w:val="00C25E3C"/>
    <w:rsid w:val="00C51CBC"/>
    <w:rsid w:val="00C9077C"/>
    <w:rsid w:val="00C90E3B"/>
    <w:rsid w:val="00CB17DC"/>
    <w:rsid w:val="00CB4B21"/>
    <w:rsid w:val="00CC45DF"/>
    <w:rsid w:val="00CE5C8E"/>
    <w:rsid w:val="00D03BD5"/>
    <w:rsid w:val="00D21572"/>
    <w:rsid w:val="00D305EA"/>
    <w:rsid w:val="00D47C80"/>
    <w:rsid w:val="00D65ED8"/>
    <w:rsid w:val="00D67A7B"/>
    <w:rsid w:val="00D74B31"/>
    <w:rsid w:val="00D770DB"/>
    <w:rsid w:val="00D83F3C"/>
    <w:rsid w:val="00D859E5"/>
    <w:rsid w:val="00DC14D2"/>
    <w:rsid w:val="00DC5ADF"/>
    <w:rsid w:val="00DD1105"/>
    <w:rsid w:val="00DD23B5"/>
    <w:rsid w:val="00DD6AFE"/>
    <w:rsid w:val="00DE3F17"/>
    <w:rsid w:val="00E14DF1"/>
    <w:rsid w:val="00E15D0D"/>
    <w:rsid w:val="00E15E47"/>
    <w:rsid w:val="00E22A7B"/>
    <w:rsid w:val="00E30C7D"/>
    <w:rsid w:val="00E35B89"/>
    <w:rsid w:val="00E4295B"/>
    <w:rsid w:val="00E84E98"/>
    <w:rsid w:val="00EB0FD8"/>
    <w:rsid w:val="00EC00AC"/>
    <w:rsid w:val="00ED4E92"/>
    <w:rsid w:val="00EF6E8F"/>
    <w:rsid w:val="00F0017A"/>
    <w:rsid w:val="00F13B92"/>
    <w:rsid w:val="00F22745"/>
    <w:rsid w:val="00F253BC"/>
    <w:rsid w:val="00F2761A"/>
    <w:rsid w:val="00F3347E"/>
    <w:rsid w:val="00F52377"/>
    <w:rsid w:val="00F53E72"/>
    <w:rsid w:val="00F628B6"/>
    <w:rsid w:val="00F83BCD"/>
    <w:rsid w:val="00FA1FCC"/>
    <w:rsid w:val="00FB341D"/>
    <w:rsid w:val="00FC41EE"/>
    <w:rsid w:val="00FD43DA"/>
    <w:rsid w:val="00FD5E7D"/>
    <w:rsid w:val="00F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0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1"/>
    <w:link w:val="10"/>
    <w:rsid w:val="00E15D0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5D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15D0D"/>
    <w:rPr>
      <w:rFonts w:ascii="Cambria" w:eastAsia="Times New Roman" w:hAnsi="Cambria" w:cs="Calibri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E15D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0">
    <w:name w:val="Базовый"/>
    <w:rsid w:val="00E15D0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customStyle="1" w:styleId="a5">
    <w:name w:val="Верхний колонтитул Знак"/>
    <w:basedOn w:val="a2"/>
    <w:rsid w:val="00E15D0D"/>
  </w:style>
  <w:style w:type="character" w:customStyle="1" w:styleId="a6">
    <w:name w:val="Нижний колонтитул Знак"/>
    <w:basedOn w:val="a2"/>
    <w:uiPriority w:val="99"/>
    <w:rsid w:val="00E15D0D"/>
  </w:style>
  <w:style w:type="character" w:customStyle="1" w:styleId="a7">
    <w:name w:val="Текст выноски Знак"/>
    <w:basedOn w:val="a2"/>
    <w:rsid w:val="00E15D0D"/>
  </w:style>
  <w:style w:type="character" w:customStyle="1" w:styleId="ListLabel1">
    <w:name w:val="ListLabel 1"/>
    <w:rsid w:val="00E15D0D"/>
    <w:rPr>
      <w:rFonts w:cs="Courier New"/>
    </w:rPr>
  </w:style>
  <w:style w:type="character" w:customStyle="1" w:styleId="ListLabel2">
    <w:name w:val="ListLabel 2"/>
    <w:rsid w:val="00E15D0D"/>
    <w:rPr>
      <w:rFonts w:cs="OpenSymbol"/>
    </w:rPr>
  </w:style>
  <w:style w:type="character" w:customStyle="1" w:styleId="ListLabel3">
    <w:name w:val="ListLabel 3"/>
    <w:rsid w:val="00E15D0D"/>
    <w:rPr>
      <w:rFonts w:eastAsia="Times New Roman" w:cs="Times New Roman"/>
    </w:rPr>
  </w:style>
  <w:style w:type="character" w:customStyle="1" w:styleId="ListLabel4">
    <w:name w:val="ListLabel 4"/>
    <w:rsid w:val="00E15D0D"/>
    <w:rPr>
      <w:rFonts w:cs="Times New Roman"/>
    </w:rPr>
  </w:style>
  <w:style w:type="character" w:customStyle="1" w:styleId="ListLabel5">
    <w:name w:val="ListLabel 5"/>
    <w:rsid w:val="00E15D0D"/>
    <w:rPr>
      <w:rFonts w:cs="Times New Roman"/>
      <w:sz w:val="28"/>
      <w:szCs w:val="28"/>
    </w:rPr>
  </w:style>
  <w:style w:type="character" w:customStyle="1" w:styleId="ListLabel6">
    <w:name w:val="ListLabel 6"/>
    <w:rsid w:val="00E15D0D"/>
    <w:rPr>
      <w:color w:val="000000"/>
      <w:sz w:val="28"/>
    </w:rPr>
  </w:style>
  <w:style w:type="paragraph" w:customStyle="1" w:styleId="11">
    <w:name w:val="Заголовок1"/>
    <w:basedOn w:val="a0"/>
    <w:next w:val="a1"/>
    <w:rsid w:val="00E15D0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0"/>
    <w:link w:val="a8"/>
    <w:rsid w:val="00E15D0D"/>
    <w:pPr>
      <w:spacing w:after="120"/>
    </w:pPr>
  </w:style>
  <w:style w:type="character" w:customStyle="1" w:styleId="a8">
    <w:name w:val="Основной текст Знак"/>
    <w:basedOn w:val="a2"/>
    <w:link w:val="a1"/>
    <w:rsid w:val="00E15D0D"/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a9">
    <w:name w:val="List"/>
    <w:basedOn w:val="a1"/>
    <w:rsid w:val="00E15D0D"/>
    <w:rPr>
      <w:rFonts w:ascii="Arial" w:hAnsi="Arial" w:cs="Mangal"/>
    </w:rPr>
  </w:style>
  <w:style w:type="paragraph" w:styleId="aa">
    <w:name w:val="Title"/>
    <w:basedOn w:val="a0"/>
    <w:link w:val="ab"/>
    <w:rsid w:val="00E15D0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character" w:customStyle="1" w:styleId="ab">
    <w:name w:val="Название Знак"/>
    <w:basedOn w:val="a2"/>
    <w:link w:val="aa"/>
    <w:rsid w:val="00E15D0D"/>
    <w:rPr>
      <w:rFonts w:ascii="Arial" w:eastAsia="Times New Roman" w:hAnsi="Arial" w:cs="Mangal"/>
      <w:i/>
      <w:iCs/>
      <w:sz w:val="20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E15D0D"/>
    <w:pPr>
      <w:spacing w:after="0" w:line="240" w:lineRule="auto"/>
      <w:ind w:left="220" w:hanging="220"/>
    </w:pPr>
  </w:style>
  <w:style w:type="paragraph" w:styleId="ac">
    <w:name w:val="index heading"/>
    <w:basedOn w:val="a0"/>
    <w:rsid w:val="00E15D0D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E15D0D"/>
    <w:pPr>
      <w:widowControl w:val="0"/>
      <w:tabs>
        <w:tab w:val="left" w:pos="709"/>
      </w:tabs>
      <w:suppressAutoHyphens/>
      <w:spacing w:line="276" w:lineRule="atLeast"/>
    </w:pPr>
    <w:rPr>
      <w:rFonts w:ascii="Times New Roman" w:eastAsia="Arial Unicode MS" w:hAnsi="Times New Roman" w:cs="Calibri"/>
      <w:sz w:val="28"/>
      <w:szCs w:val="28"/>
    </w:rPr>
  </w:style>
  <w:style w:type="paragraph" w:styleId="ad">
    <w:name w:val="List Paragraph"/>
    <w:basedOn w:val="a0"/>
    <w:rsid w:val="00E15D0D"/>
  </w:style>
  <w:style w:type="paragraph" w:styleId="ae">
    <w:name w:val="header"/>
    <w:basedOn w:val="a0"/>
    <w:link w:val="13"/>
    <w:rsid w:val="00E15D0D"/>
    <w:pPr>
      <w:suppressLineNumbers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3">
    <w:name w:val="Верхний колонтитул Знак1"/>
    <w:basedOn w:val="a2"/>
    <w:link w:val="ae"/>
    <w:rsid w:val="00E15D0D"/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af">
    <w:name w:val="footer"/>
    <w:basedOn w:val="a0"/>
    <w:link w:val="14"/>
    <w:uiPriority w:val="99"/>
    <w:rsid w:val="00E15D0D"/>
    <w:pPr>
      <w:suppressLineNumbers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4">
    <w:name w:val="Нижний колонтитул Знак1"/>
    <w:basedOn w:val="a2"/>
    <w:link w:val="af"/>
    <w:uiPriority w:val="99"/>
    <w:rsid w:val="00E15D0D"/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af0">
    <w:name w:val="Balloon Text"/>
    <w:basedOn w:val="a0"/>
    <w:link w:val="15"/>
    <w:rsid w:val="00E15D0D"/>
  </w:style>
  <w:style w:type="character" w:customStyle="1" w:styleId="15">
    <w:name w:val="Текст выноски Знак1"/>
    <w:basedOn w:val="a2"/>
    <w:link w:val="af0"/>
    <w:rsid w:val="00E15D0D"/>
    <w:rPr>
      <w:rFonts w:ascii="Times New Roman" w:eastAsia="Times New Roman" w:hAnsi="Times New Roman" w:cs="Calibri"/>
      <w:sz w:val="24"/>
      <w:szCs w:val="24"/>
      <w:lang w:eastAsia="ru-RU"/>
    </w:rPr>
  </w:style>
  <w:style w:type="paragraph" w:customStyle="1" w:styleId="af1">
    <w:name w:val="Содержимое врезки"/>
    <w:basedOn w:val="a1"/>
    <w:rsid w:val="00E15D0D"/>
  </w:style>
  <w:style w:type="paragraph" w:styleId="af2">
    <w:name w:val="TOC Heading"/>
    <w:basedOn w:val="1"/>
    <w:next w:val="a"/>
    <w:uiPriority w:val="39"/>
    <w:unhideWhenUsed/>
    <w:qFormat/>
    <w:rsid w:val="00E15D0D"/>
    <w:pPr>
      <w:keepLines/>
      <w:tabs>
        <w:tab w:val="clear" w:pos="709"/>
      </w:tabs>
      <w:suppressAutoHyphens w:val="0"/>
      <w:spacing w:before="480" w:after="0" w:line="276" w:lineRule="auto"/>
      <w:outlineLvl w:val="9"/>
    </w:pPr>
    <w:rPr>
      <w:rFonts w:cs="Times New Roman"/>
      <w:color w:val="365F91"/>
      <w:sz w:val="28"/>
      <w:szCs w:val="28"/>
      <w:lang w:eastAsia="en-US"/>
    </w:rPr>
  </w:style>
  <w:style w:type="paragraph" w:styleId="16">
    <w:name w:val="toc 1"/>
    <w:basedOn w:val="a"/>
    <w:next w:val="a"/>
    <w:autoRedefine/>
    <w:uiPriority w:val="39"/>
    <w:unhideWhenUsed/>
    <w:rsid w:val="00E15D0D"/>
  </w:style>
  <w:style w:type="paragraph" w:styleId="21">
    <w:name w:val="toc 2"/>
    <w:basedOn w:val="a"/>
    <w:next w:val="a"/>
    <w:autoRedefine/>
    <w:uiPriority w:val="39"/>
    <w:unhideWhenUsed/>
    <w:rsid w:val="00FA1FCC"/>
    <w:pPr>
      <w:tabs>
        <w:tab w:val="right" w:leader="dot" w:pos="9345"/>
      </w:tabs>
      <w:spacing w:after="0"/>
      <w:ind w:left="220"/>
      <w:jc w:val="both"/>
    </w:pPr>
    <w:rPr>
      <w:rFonts w:ascii="Times New Roman" w:hAnsi="Times New Roman"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rsid w:val="00E15D0D"/>
    <w:pPr>
      <w:ind w:left="440"/>
    </w:pPr>
  </w:style>
  <w:style w:type="character" w:styleId="af3">
    <w:name w:val="Hyperlink"/>
    <w:uiPriority w:val="99"/>
    <w:unhideWhenUsed/>
    <w:rsid w:val="00E15D0D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E15D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5">
    <w:name w:val="Table Grid"/>
    <w:basedOn w:val="a3"/>
    <w:uiPriority w:val="59"/>
    <w:rsid w:val="00631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2"/>
    <w:link w:val="23"/>
    <w:rsid w:val="00DD6AFE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D6AFE"/>
    <w:pPr>
      <w:widowControl w:val="0"/>
      <w:shd w:val="clear" w:color="auto" w:fill="FFFFFF"/>
      <w:spacing w:after="0" w:line="0" w:lineRule="atLeast"/>
      <w:ind w:hanging="1520"/>
    </w:pPr>
    <w:rPr>
      <w:rFonts w:ascii="Times New Roman" w:hAnsi="Times New Roman"/>
      <w:sz w:val="44"/>
      <w:szCs w:val="44"/>
      <w:lang w:eastAsia="en-US"/>
    </w:rPr>
  </w:style>
  <w:style w:type="character" w:customStyle="1" w:styleId="218pt">
    <w:name w:val="Основной текст (2) + 18 pt;Полужирный"/>
    <w:basedOn w:val="22"/>
    <w:rsid w:val="00564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table" w:customStyle="1" w:styleId="24">
    <w:name w:val="Сетка таблицы2"/>
    <w:basedOn w:val="a3"/>
    <w:next w:val="af5"/>
    <w:uiPriority w:val="59"/>
    <w:rsid w:val="0037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3"/>
    <w:next w:val="af5"/>
    <w:uiPriority w:val="59"/>
    <w:rsid w:val="00DD1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первый элемент и дата" Version="1987"/>
</file>

<file path=customXml/itemProps1.xml><?xml version="1.0" encoding="utf-8"?>
<ds:datastoreItem xmlns:ds="http://schemas.openxmlformats.org/officeDocument/2006/customXml" ds:itemID="{8F9685FC-8E0C-4BD5-A2AE-3A71AFBB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21</Pages>
  <Words>5965</Words>
  <Characters>34007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PK</cp:lastModifiedBy>
  <cp:revision>11</cp:revision>
  <cp:lastPrinted>2021-11-25T10:41:00Z</cp:lastPrinted>
  <dcterms:created xsi:type="dcterms:W3CDTF">2022-03-03T11:57:00Z</dcterms:created>
  <dcterms:modified xsi:type="dcterms:W3CDTF">2023-03-21T10:08:00Z</dcterms:modified>
</cp:coreProperties>
</file>